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jc w:val="center"/>
        <w:rPr>
          <w:b w:val="1"/>
          <w:sz w:val="28"/>
          <w:szCs w:val="28"/>
        </w:rPr>
      </w:pPr>
      <w:r w:rsidDel="00000000" w:rsidR="00000000" w:rsidRPr="00000000">
        <w:rPr>
          <w:b w:val="1"/>
          <w:sz w:val="28"/>
          <w:szCs w:val="28"/>
          <w:rtl w:val="0"/>
        </w:rPr>
        <w:t xml:space="preserve">College Hill Partnership</w:t>
      </w:r>
    </w:p>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Board of Directors Commitment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Thank you for agreeing to serve on the College Hill Partnership Board of Directors. Our mission: College Hill Partnership (CHP) is a non-profit organization that serves as the leader in revitalization and promotion of the College Hill area, an urban neighborhood community. The scope of its mission includes promoting healthy neighborhood businesses and housing enhancement; strengthening collaboration and pride; developing public/private partnerships; and serving as an advocate for addressing area concerns.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College Hill Partnership board members are selected based on their ability and willingness to support the mission and make a positive contribution to the organization.  The ideal board member is a leader, worker, and giver of time, talents, and resources.  He or she must be committed, tenacious, dependable, enthusiastic and knowledgeable.  Board members should be open to the consideration of filling leadership positions on the board.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We have the following expectations from our board members:</w:t>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Understand the mission of the College Hill Partnership and promote the goals and activities to the member’s own constituent groups and to the community as a whole</w:t>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Attend board/committee meetings</w:t>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Offer constructive, honest, and unbiased opinions without reservations</w:t>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Honor the confidentiality of board discussions</w:t>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Encourage orderly, systematic, and incremental creation and implementation of the annual program of work</w:t>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Support CHP board decisions</w:t>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Participate in/attend CHP sponsored events</w:t>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Work on SSMID renewal campaign (as needed)</w:t>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Make an annual financial contribution to the organization</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Should you have any questions about fulfilling your duties, please call Executive Director Kathryn Sogard 319-830-6338.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The College Hill Partnership thanks you for your time, dedication, and willingness to serve.  </w:t>
      </w:r>
    </w:p>
    <w:p w:rsidR="00000000" w:rsidDel="00000000" w:rsidP="00000000" w:rsidRDefault="00000000" w:rsidRPr="00000000" w14:paraId="00000015">
      <w:pPr>
        <w:rPr/>
      </w:pPr>
      <w:r w:rsidDel="00000000" w:rsidR="00000000" w:rsidRPr="00000000">
        <w:rPr>
          <w:rtl w:val="0"/>
        </w:rPr>
        <w:t xml:space="preserve">Retain one copy for your records and return the original to the CHP office.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________________________________________        ___________________________</w:t>
      </w:r>
    </w:p>
    <w:p w:rsidR="00000000" w:rsidDel="00000000" w:rsidP="00000000" w:rsidRDefault="00000000" w:rsidRPr="00000000" w14:paraId="00000018">
      <w:pPr>
        <w:rPr/>
      </w:pPr>
      <w:r w:rsidDel="00000000" w:rsidR="00000000" w:rsidRPr="00000000">
        <w:rPr>
          <w:rtl w:val="0"/>
        </w:rPr>
        <w:t xml:space="preserve">Signature</w:t>
        <w:tab/>
        <w:tab/>
        <w:tab/>
        <w:tab/>
        <w:tab/>
        <w:tab/>
        <w:tab/>
        <w:t xml:space="preserve">Board President Signature</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________________________________________        ___________________________</w:t>
      </w:r>
    </w:p>
    <w:p w:rsidR="00000000" w:rsidDel="00000000" w:rsidP="00000000" w:rsidRDefault="00000000" w:rsidRPr="00000000" w14:paraId="0000001C">
      <w:pPr>
        <w:rPr/>
      </w:pPr>
      <w:r w:rsidDel="00000000" w:rsidR="00000000" w:rsidRPr="00000000">
        <w:rPr>
          <w:rtl w:val="0"/>
        </w:rPr>
        <w:t xml:space="preserve">Term ending date</w:t>
        <w:tab/>
        <w:tab/>
        <w:tab/>
        <w:tab/>
        <w:tab/>
        <w:tab/>
        <w:t xml:space="preserve">Today’s Date</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