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pPr>
      <w:r w:rsidDel="00000000" w:rsidR="00000000" w:rsidRPr="00000000">
        <w:rPr>
          <w:rtl w:val="0"/>
        </w:rPr>
        <w:t xml:space="preserve">College Hill Partnership Board of Directors Meeting Minutes</w:t>
      </w:r>
    </w:p>
    <w:p w:rsidR="00000000" w:rsidDel="00000000" w:rsidP="00000000" w:rsidRDefault="00000000" w:rsidRPr="00000000" w14:paraId="00000001">
      <w:pPr>
        <w:contextualSpacing w:val="0"/>
        <w:jc w:val="center"/>
        <w:rPr/>
      </w:pPr>
      <w:r w:rsidDel="00000000" w:rsidR="00000000" w:rsidRPr="00000000">
        <w:rPr>
          <w:rtl w:val="0"/>
        </w:rPr>
        <w:t xml:space="preserve">February 12, 2018</w:t>
      </w:r>
    </w:p>
    <w:p w:rsidR="00000000" w:rsidDel="00000000" w:rsidP="00000000" w:rsidRDefault="00000000" w:rsidRPr="00000000" w14:paraId="00000002">
      <w:pPr>
        <w:contextualSpacing w:val="0"/>
        <w:jc w:val="center"/>
        <w:rPr/>
      </w:pPr>
      <w:r w:rsidDel="00000000" w:rsidR="00000000" w:rsidRPr="00000000">
        <w:rPr>
          <w:rtl w:val="0"/>
        </w:rPr>
        <w:t xml:space="preserve">CHP Office, 2:30 PM</w:t>
      </w:r>
    </w:p>
    <w:p w:rsidR="00000000" w:rsidDel="00000000" w:rsidP="00000000" w:rsidRDefault="00000000" w:rsidRPr="00000000" w14:paraId="00000003">
      <w:pPr>
        <w:contextualSpacing w:val="0"/>
        <w:rPr/>
      </w:pPr>
      <w:r w:rsidDel="00000000" w:rsidR="00000000" w:rsidRPr="00000000">
        <w:rPr>
          <w:rtl w:val="0"/>
        </w:rPr>
        <w:t xml:space="preserve">X = present</w:t>
      </w:r>
    </w:p>
    <w:tbl>
      <w:tblPr>
        <w:tblStyle w:val="Table1"/>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7"/>
        <w:gridCol w:w="3882"/>
        <w:gridCol w:w="390"/>
        <w:gridCol w:w="4127"/>
        <w:tblGridChange w:id="0">
          <w:tblGrid>
            <w:gridCol w:w="457"/>
            <w:gridCol w:w="3882"/>
            <w:gridCol w:w="390"/>
            <w:gridCol w:w="4127"/>
          </w:tblGrid>
        </w:tblGridChange>
      </w:tblGrid>
      <w:tr>
        <w:trPr>
          <w:trHeight w:val="260" w:hRule="atLeast"/>
        </w:trPr>
        <w:tc>
          <w:tcPr/>
          <w:p w:rsidR="00000000" w:rsidDel="00000000" w:rsidP="00000000" w:rsidRDefault="00000000" w:rsidRPr="00000000" w14:paraId="00000004">
            <w:pPr>
              <w:spacing w:before="100" w:lineRule="auto"/>
              <w:contextualSpacing w:val="0"/>
              <w:rPr/>
            </w:pPr>
            <w:r w:rsidDel="00000000" w:rsidR="00000000" w:rsidRPr="00000000">
              <w:rPr>
                <w:rtl w:val="0"/>
              </w:rPr>
              <w:t xml:space="preserve">x</w:t>
            </w:r>
          </w:p>
        </w:tc>
        <w:tc>
          <w:tcPr/>
          <w:p w:rsidR="00000000" w:rsidDel="00000000" w:rsidP="00000000" w:rsidRDefault="00000000" w:rsidRPr="00000000" w14:paraId="00000005">
            <w:pPr>
              <w:spacing w:before="100" w:lineRule="auto"/>
              <w:contextualSpacing w:val="0"/>
              <w:rPr/>
            </w:pPr>
            <w:r w:rsidDel="00000000" w:rsidR="00000000" w:rsidRPr="00000000">
              <w:rPr>
                <w:rtl w:val="0"/>
              </w:rPr>
              <w:t xml:space="preserve">Andy Fuchtman, President, At-Large</w:t>
            </w:r>
          </w:p>
        </w:tc>
        <w:tc>
          <w:tcPr/>
          <w:p w:rsidR="00000000" w:rsidDel="00000000" w:rsidP="00000000" w:rsidRDefault="00000000" w:rsidRPr="00000000" w14:paraId="00000006">
            <w:pPr>
              <w:spacing w:before="100" w:lineRule="auto"/>
              <w:contextualSpacing w:val="0"/>
              <w:rPr/>
            </w:pPr>
            <w:r w:rsidDel="00000000" w:rsidR="00000000" w:rsidRPr="00000000">
              <w:rPr>
                <w:rtl w:val="0"/>
              </w:rPr>
            </w:r>
          </w:p>
        </w:tc>
        <w:tc>
          <w:tcPr/>
          <w:p w:rsidR="00000000" w:rsidDel="00000000" w:rsidP="00000000" w:rsidRDefault="00000000" w:rsidRPr="00000000" w14:paraId="00000007">
            <w:pPr>
              <w:spacing w:before="100" w:lineRule="auto"/>
              <w:contextualSpacing w:val="0"/>
              <w:rPr/>
            </w:pPr>
            <w:r w:rsidDel="00000000" w:rsidR="00000000" w:rsidRPr="00000000">
              <w:rPr>
                <w:rtl w:val="0"/>
              </w:rPr>
              <w:t xml:space="preserve">Kamyar Enshayan, At-Large, Vice President</w:t>
            </w:r>
          </w:p>
        </w:tc>
      </w:tr>
      <w:tr>
        <w:trPr>
          <w:trHeight w:val="280" w:hRule="atLeast"/>
        </w:trPr>
        <w:tc>
          <w:tcPr/>
          <w:p w:rsidR="00000000" w:rsidDel="00000000" w:rsidP="00000000" w:rsidRDefault="00000000" w:rsidRPr="00000000" w14:paraId="00000008">
            <w:pPr>
              <w:spacing w:before="100" w:lineRule="auto"/>
              <w:contextualSpacing w:val="0"/>
              <w:rPr/>
            </w:pPr>
            <w:r w:rsidDel="00000000" w:rsidR="00000000" w:rsidRPr="00000000">
              <w:rPr>
                <w:rtl w:val="0"/>
              </w:rPr>
              <w:t xml:space="preserve">x</w:t>
            </w:r>
          </w:p>
        </w:tc>
        <w:tc>
          <w:tcPr/>
          <w:p w:rsidR="00000000" w:rsidDel="00000000" w:rsidP="00000000" w:rsidRDefault="00000000" w:rsidRPr="00000000" w14:paraId="00000009">
            <w:pPr>
              <w:spacing w:before="100" w:lineRule="auto"/>
              <w:contextualSpacing w:val="0"/>
              <w:rPr/>
            </w:pPr>
            <w:r w:rsidDel="00000000" w:rsidR="00000000" w:rsidRPr="00000000">
              <w:rPr>
                <w:rtl w:val="0"/>
              </w:rPr>
              <w:t xml:space="preserve">Kathryn Sogard, CHP Coordinator</w:t>
            </w:r>
          </w:p>
        </w:tc>
        <w:tc>
          <w:tcPr/>
          <w:p w:rsidR="00000000" w:rsidDel="00000000" w:rsidP="00000000" w:rsidRDefault="00000000" w:rsidRPr="00000000" w14:paraId="0000000A">
            <w:pPr>
              <w:spacing w:before="100" w:lineRule="auto"/>
              <w:contextualSpacing w:val="0"/>
              <w:rPr/>
            </w:pPr>
            <w:r w:rsidDel="00000000" w:rsidR="00000000" w:rsidRPr="00000000">
              <w:rPr>
                <w:rtl w:val="0"/>
              </w:rPr>
              <w:t xml:space="preserve">x</w:t>
            </w:r>
          </w:p>
        </w:tc>
        <w:tc>
          <w:tcPr/>
          <w:p w:rsidR="00000000" w:rsidDel="00000000" w:rsidP="00000000" w:rsidRDefault="00000000" w:rsidRPr="00000000" w14:paraId="0000000B">
            <w:pPr>
              <w:spacing w:before="100" w:lineRule="auto"/>
              <w:contextualSpacing w:val="0"/>
              <w:rPr/>
            </w:pPr>
            <w:r w:rsidDel="00000000" w:rsidR="00000000" w:rsidRPr="00000000">
              <w:rPr>
                <w:rtl w:val="0"/>
              </w:rPr>
              <w:t xml:space="preserve">Doug Johnson, Treasurer, At-Large</w:t>
            </w:r>
          </w:p>
        </w:tc>
      </w:tr>
      <w:tr>
        <w:trPr>
          <w:trHeight w:val="440" w:hRule="atLeast"/>
        </w:trPr>
        <w:tc>
          <w:tcPr/>
          <w:p w:rsidR="00000000" w:rsidDel="00000000" w:rsidP="00000000" w:rsidRDefault="00000000" w:rsidRPr="00000000" w14:paraId="0000000C">
            <w:pPr>
              <w:spacing w:before="100" w:lineRule="auto"/>
              <w:contextualSpacing w:val="0"/>
              <w:rPr/>
            </w:pPr>
            <w:r w:rsidDel="00000000" w:rsidR="00000000" w:rsidRPr="00000000">
              <w:rPr>
                <w:rtl w:val="0"/>
              </w:rPr>
              <w:t xml:space="preserve">x</w:t>
            </w:r>
          </w:p>
        </w:tc>
        <w:tc>
          <w:tcPr/>
          <w:p w:rsidR="00000000" w:rsidDel="00000000" w:rsidP="00000000" w:rsidRDefault="00000000" w:rsidRPr="00000000" w14:paraId="0000000D">
            <w:pPr>
              <w:spacing w:before="100" w:lineRule="auto"/>
              <w:contextualSpacing w:val="0"/>
              <w:rPr/>
            </w:pPr>
            <w:r w:rsidDel="00000000" w:rsidR="00000000" w:rsidRPr="00000000">
              <w:rPr>
                <w:rtl w:val="0"/>
              </w:rPr>
              <w:t xml:space="preserve">Becky Hawbaker, Secretary, Resident</w:t>
            </w:r>
          </w:p>
        </w:tc>
        <w:tc>
          <w:tcPr/>
          <w:p w:rsidR="00000000" w:rsidDel="00000000" w:rsidP="00000000" w:rsidRDefault="00000000" w:rsidRPr="00000000" w14:paraId="0000000E">
            <w:pPr>
              <w:spacing w:before="100" w:lineRule="auto"/>
              <w:contextualSpacing w:val="0"/>
              <w:rPr/>
            </w:pPr>
            <w:r w:rsidDel="00000000" w:rsidR="00000000" w:rsidRPr="00000000">
              <w:rPr>
                <w:rtl w:val="0"/>
              </w:rPr>
              <w:t xml:space="preserve">x</w:t>
            </w:r>
          </w:p>
        </w:tc>
        <w:tc>
          <w:tcPr/>
          <w:p w:rsidR="00000000" w:rsidDel="00000000" w:rsidP="00000000" w:rsidRDefault="00000000" w:rsidRPr="00000000" w14:paraId="0000000F">
            <w:pPr>
              <w:spacing w:before="100" w:lineRule="auto"/>
              <w:contextualSpacing w:val="0"/>
              <w:rPr/>
            </w:pPr>
            <w:r w:rsidDel="00000000" w:rsidR="00000000" w:rsidRPr="00000000">
              <w:rPr>
                <w:rtl w:val="0"/>
              </w:rPr>
              <w:t xml:space="preserve">Alex Funke, At-Large</w:t>
            </w:r>
          </w:p>
        </w:tc>
      </w:tr>
      <w:tr>
        <w:trPr>
          <w:trHeight w:val="340" w:hRule="atLeast"/>
        </w:trPr>
        <w:tc>
          <w:tcPr/>
          <w:p w:rsidR="00000000" w:rsidDel="00000000" w:rsidP="00000000" w:rsidRDefault="00000000" w:rsidRPr="00000000" w14:paraId="00000010">
            <w:pPr>
              <w:spacing w:before="100" w:lineRule="auto"/>
              <w:contextualSpacing w:val="0"/>
              <w:rPr/>
            </w:pPr>
            <w:r w:rsidDel="00000000" w:rsidR="00000000" w:rsidRPr="00000000">
              <w:rPr>
                <w:rtl w:val="0"/>
              </w:rPr>
              <w:t xml:space="preserve">x</w:t>
            </w:r>
          </w:p>
        </w:tc>
        <w:tc>
          <w:tcPr/>
          <w:p w:rsidR="00000000" w:rsidDel="00000000" w:rsidP="00000000" w:rsidRDefault="00000000" w:rsidRPr="00000000" w14:paraId="00000011">
            <w:pPr>
              <w:spacing w:before="100" w:lineRule="auto"/>
              <w:contextualSpacing w:val="0"/>
              <w:rPr/>
            </w:pPr>
            <w:r w:rsidDel="00000000" w:rsidR="00000000" w:rsidRPr="00000000">
              <w:rPr>
                <w:rtl w:val="0"/>
              </w:rPr>
              <w:t xml:space="preserve">Chris Martin, Resident</w:t>
            </w:r>
          </w:p>
        </w:tc>
        <w:tc>
          <w:tcPr/>
          <w:p w:rsidR="00000000" w:rsidDel="00000000" w:rsidP="00000000" w:rsidRDefault="00000000" w:rsidRPr="00000000" w14:paraId="00000012">
            <w:pPr>
              <w:spacing w:before="100" w:lineRule="auto"/>
              <w:contextualSpacing w:val="0"/>
              <w:rPr/>
            </w:pPr>
            <w:r w:rsidDel="00000000" w:rsidR="00000000" w:rsidRPr="00000000">
              <w:rPr>
                <w:rtl w:val="0"/>
              </w:rPr>
              <w:t xml:space="preserve">x</w:t>
            </w:r>
          </w:p>
        </w:tc>
        <w:tc>
          <w:tcPr/>
          <w:p w:rsidR="00000000" w:rsidDel="00000000" w:rsidP="00000000" w:rsidRDefault="00000000" w:rsidRPr="00000000" w14:paraId="00000013">
            <w:pPr>
              <w:spacing w:before="100" w:lineRule="auto"/>
              <w:contextualSpacing w:val="0"/>
              <w:rPr/>
            </w:pPr>
            <w:r w:rsidDel="00000000" w:rsidR="00000000" w:rsidRPr="00000000">
              <w:rPr>
                <w:rtl w:val="0"/>
              </w:rPr>
              <w:t xml:space="preserve">Maggie Miller,  UNI Student Government</w:t>
            </w:r>
          </w:p>
        </w:tc>
      </w:tr>
      <w:tr>
        <w:trPr>
          <w:trHeight w:val="320" w:hRule="atLeast"/>
        </w:trPr>
        <w:tc>
          <w:tcPr/>
          <w:p w:rsidR="00000000" w:rsidDel="00000000" w:rsidP="00000000" w:rsidRDefault="00000000" w:rsidRPr="00000000" w14:paraId="00000014">
            <w:pPr>
              <w:spacing w:before="100" w:lineRule="auto"/>
              <w:contextualSpacing w:val="0"/>
              <w:rPr/>
            </w:pPr>
            <w:r w:rsidDel="00000000" w:rsidR="00000000" w:rsidRPr="00000000">
              <w:rPr>
                <w:rtl w:val="0"/>
              </w:rPr>
              <w:t xml:space="preserve">x</w:t>
            </w:r>
          </w:p>
        </w:tc>
        <w:tc>
          <w:tcPr/>
          <w:p w:rsidR="00000000" w:rsidDel="00000000" w:rsidP="00000000" w:rsidRDefault="00000000" w:rsidRPr="00000000" w14:paraId="00000015">
            <w:pPr>
              <w:spacing w:before="100" w:lineRule="auto"/>
              <w:contextualSpacing w:val="0"/>
              <w:rPr/>
            </w:pPr>
            <w:r w:rsidDel="00000000" w:rsidR="00000000" w:rsidRPr="00000000">
              <w:rPr>
                <w:rtl w:val="0"/>
              </w:rPr>
              <w:t xml:space="preserve">Ryan Kreiner, Landlord</w:t>
            </w:r>
          </w:p>
        </w:tc>
        <w:tc>
          <w:tcPr/>
          <w:p w:rsidR="00000000" w:rsidDel="00000000" w:rsidP="00000000" w:rsidRDefault="00000000" w:rsidRPr="00000000" w14:paraId="00000016">
            <w:pPr>
              <w:spacing w:before="100" w:lineRule="auto"/>
              <w:contextualSpacing w:val="0"/>
              <w:rPr/>
            </w:pPr>
            <w:r w:rsidDel="00000000" w:rsidR="00000000" w:rsidRPr="00000000">
              <w:rPr>
                <w:rtl w:val="0"/>
              </w:rPr>
            </w:r>
          </w:p>
        </w:tc>
        <w:tc>
          <w:tcPr/>
          <w:p w:rsidR="00000000" w:rsidDel="00000000" w:rsidP="00000000" w:rsidRDefault="00000000" w:rsidRPr="00000000" w14:paraId="00000017">
            <w:pPr>
              <w:spacing w:before="100" w:lineRule="auto"/>
              <w:contextualSpacing w:val="0"/>
              <w:rPr/>
            </w:pPr>
            <w:r w:rsidDel="00000000" w:rsidR="00000000" w:rsidRPr="00000000">
              <w:rPr>
                <w:rtl w:val="0"/>
              </w:rPr>
              <w:t xml:space="preserve">Mike Hayes Ex-Officio City Liaison</w:t>
            </w:r>
          </w:p>
        </w:tc>
      </w:tr>
      <w:tr>
        <w:trPr>
          <w:trHeight w:val="320" w:hRule="atLeast"/>
        </w:trPr>
        <w:tc>
          <w:tcPr/>
          <w:p w:rsidR="00000000" w:rsidDel="00000000" w:rsidP="00000000" w:rsidRDefault="00000000" w:rsidRPr="00000000" w14:paraId="00000018">
            <w:pPr>
              <w:spacing w:before="100" w:lineRule="auto"/>
              <w:contextualSpacing w:val="0"/>
              <w:rPr/>
            </w:pPr>
            <w:r w:rsidDel="00000000" w:rsidR="00000000" w:rsidRPr="00000000">
              <w:rPr>
                <w:rtl w:val="0"/>
              </w:rPr>
            </w:r>
          </w:p>
        </w:tc>
        <w:tc>
          <w:tcPr/>
          <w:p w:rsidR="00000000" w:rsidDel="00000000" w:rsidP="00000000" w:rsidRDefault="00000000" w:rsidRPr="00000000" w14:paraId="00000019">
            <w:pPr>
              <w:spacing w:before="100" w:lineRule="auto"/>
              <w:contextualSpacing w:val="0"/>
              <w:rPr/>
            </w:pPr>
            <w:r w:rsidDel="00000000" w:rsidR="00000000" w:rsidRPr="00000000">
              <w:rPr>
                <w:rtl w:val="0"/>
              </w:rPr>
              <w:t xml:space="preserve">Chris Wernimont, Landlord</w:t>
            </w:r>
          </w:p>
        </w:tc>
        <w:tc>
          <w:tcPr/>
          <w:p w:rsidR="00000000" w:rsidDel="00000000" w:rsidP="00000000" w:rsidRDefault="00000000" w:rsidRPr="00000000" w14:paraId="0000001A">
            <w:pPr>
              <w:spacing w:before="100" w:lineRule="auto"/>
              <w:contextualSpacing w:val="0"/>
              <w:rPr/>
            </w:pPr>
            <w:r w:rsidDel="00000000" w:rsidR="00000000" w:rsidRPr="00000000">
              <w:rPr>
                <w:rtl w:val="0"/>
              </w:rPr>
              <w:t xml:space="preserve">x</w:t>
            </w:r>
          </w:p>
        </w:tc>
        <w:tc>
          <w:tcPr/>
          <w:p w:rsidR="00000000" w:rsidDel="00000000" w:rsidP="00000000" w:rsidRDefault="00000000" w:rsidRPr="00000000" w14:paraId="0000001B">
            <w:pPr>
              <w:spacing w:before="100" w:lineRule="auto"/>
              <w:contextualSpacing w:val="0"/>
              <w:rPr/>
            </w:pPr>
            <w:r w:rsidDel="00000000" w:rsidR="00000000" w:rsidRPr="00000000">
              <w:rPr>
                <w:rtl w:val="0"/>
              </w:rPr>
              <w:t xml:space="preserve">Kim Heffernan-Moss Ex-Officio UNI</w:t>
            </w:r>
          </w:p>
        </w:tc>
      </w:tr>
      <w:tr>
        <w:trPr>
          <w:trHeight w:val="280" w:hRule="atLeast"/>
        </w:trPr>
        <w:tc>
          <w:tcPr/>
          <w:p w:rsidR="00000000" w:rsidDel="00000000" w:rsidP="00000000" w:rsidRDefault="00000000" w:rsidRPr="00000000" w14:paraId="0000001C">
            <w:pPr>
              <w:spacing w:before="100" w:lineRule="auto"/>
              <w:contextualSpacing w:val="0"/>
              <w:rPr/>
            </w:pPr>
            <w:r w:rsidDel="00000000" w:rsidR="00000000" w:rsidRPr="00000000">
              <w:rPr>
                <w:rtl w:val="0"/>
              </w:rPr>
              <w:t xml:space="preserve">x</w:t>
            </w:r>
          </w:p>
        </w:tc>
        <w:tc>
          <w:tcPr/>
          <w:p w:rsidR="00000000" w:rsidDel="00000000" w:rsidP="00000000" w:rsidRDefault="00000000" w:rsidRPr="00000000" w14:paraId="0000001D">
            <w:pPr>
              <w:spacing w:before="100" w:lineRule="auto"/>
              <w:contextualSpacing w:val="0"/>
              <w:rPr/>
            </w:pPr>
            <w:r w:rsidDel="00000000" w:rsidR="00000000" w:rsidRPr="00000000">
              <w:rPr>
                <w:rtl w:val="0"/>
              </w:rPr>
              <w:t xml:space="preserve">Andrea Geary, Business</w:t>
            </w:r>
          </w:p>
        </w:tc>
        <w:tc>
          <w:tcPr/>
          <w:p w:rsidR="00000000" w:rsidDel="00000000" w:rsidP="00000000" w:rsidRDefault="00000000" w:rsidRPr="00000000" w14:paraId="0000001E">
            <w:pPr>
              <w:spacing w:before="100" w:lineRule="auto"/>
              <w:contextualSpacing w:val="0"/>
              <w:rPr/>
            </w:pPr>
            <w:r w:rsidDel="00000000" w:rsidR="00000000" w:rsidRPr="00000000">
              <w:rPr>
                <w:rtl w:val="0"/>
              </w:rPr>
            </w:r>
          </w:p>
        </w:tc>
        <w:tc>
          <w:tcPr/>
          <w:p w:rsidR="00000000" w:rsidDel="00000000" w:rsidP="00000000" w:rsidRDefault="00000000" w:rsidRPr="00000000" w14:paraId="0000001F">
            <w:pPr>
              <w:spacing w:before="100" w:lineRule="auto"/>
              <w:contextualSpacing w:val="0"/>
              <w:rPr/>
            </w:pPr>
            <w:r w:rsidDel="00000000" w:rsidR="00000000" w:rsidRPr="00000000">
              <w:rPr>
                <w:rtl w:val="0"/>
              </w:rPr>
              <w:t xml:space="preserve">Mary-Sue Bartlett Ex-Officio CHAF </w:t>
            </w:r>
          </w:p>
        </w:tc>
      </w:tr>
      <w:tr>
        <w:trPr>
          <w:trHeight w:val="80" w:hRule="atLeast"/>
        </w:trPr>
        <w:tc>
          <w:tcPr/>
          <w:p w:rsidR="00000000" w:rsidDel="00000000" w:rsidP="00000000" w:rsidRDefault="00000000" w:rsidRPr="00000000" w14:paraId="00000020">
            <w:pPr>
              <w:spacing w:before="100" w:lineRule="auto"/>
              <w:contextualSpacing w:val="0"/>
              <w:rPr/>
            </w:pPr>
            <w:r w:rsidDel="00000000" w:rsidR="00000000" w:rsidRPr="00000000">
              <w:rPr>
                <w:rtl w:val="0"/>
              </w:rPr>
              <w:t xml:space="preserve">x</w:t>
            </w:r>
          </w:p>
        </w:tc>
        <w:tc>
          <w:tcPr/>
          <w:p w:rsidR="00000000" w:rsidDel="00000000" w:rsidP="00000000" w:rsidRDefault="00000000" w:rsidRPr="00000000" w14:paraId="00000021">
            <w:pPr>
              <w:spacing w:before="100" w:lineRule="auto"/>
              <w:contextualSpacing w:val="0"/>
              <w:rPr/>
            </w:pPr>
            <w:r w:rsidDel="00000000" w:rsidR="00000000" w:rsidRPr="00000000">
              <w:rPr>
                <w:rtl w:val="0"/>
              </w:rPr>
              <w:t xml:space="preserve">Barb Schilf, Business</w:t>
            </w:r>
          </w:p>
        </w:tc>
        <w:tc>
          <w:tcPr/>
          <w:p w:rsidR="00000000" w:rsidDel="00000000" w:rsidP="00000000" w:rsidRDefault="00000000" w:rsidRPr="00000000" w14:paraId="00000022">
            <w:pPr>
              <w:spacing w:before="100" w:lineRule="auto"/>
              <w:contextualSpacing w:val="0"/>
              <w:rPr/>
            </w:pPr>
            <w:r w:rsidDel="00000000" w:rsidR="00000000" w:rsidRPr="00000000">
              <w:rPr>
                <w:rtl w:val="0"/>
              </w:rPr>
            </w:r>
          </w:p>
        </w:tc>
        <w:tc>
          <w:tcPr/>
          <w:p w:rsidR="00000000" w:rsidDel="00000000" w:rsidP="00000000" w:rsidRDefault="00000000" w:rsidRPr="00000000" w14:paraId="00000023">
            <w:pPr>
              <w:spacing w:before="100" w:lineRule="auto"/>
              <w:contextualSpacing w:val="0"/>
              <w:rPr/>
            </w:pPr>
            <w:r w:rsidDel="00000000" w:rsidR="00000000" w:rsidRPr="00000000">
              <w:rPr>
                <w:rtl w:val="0"/>
              </w:rPr>
              <w:t xml:space="preserve">Carol Lily, Ex-Officio, Main Street</w:t>
            </w:r>
          </w:p>
        </w:tc>
      </w:tr>
      <w:tr>
        <w:trPr>
          <w:trHeight w:val="80" w:hRule="atLeast"/>
        </w:trPr>
        <w:tc>
          <w:tcPr/>
          <w:p w:rsidR="00000000" w:rsidDel="00000000" w:rsidP="00000000" w:rsidRDefault="00000000" w:rsidRPr="00000000" w14:paraId="00000024">
            <w:pPr>
              <w:spacing w:before="100" w:lineRule="auto"/>
              <w:contextualSpacing w:val="0"/>
              <w:rPr/>
            </w:pPr>
            <w:r w:rsidDel="00000000" w:rsidR="00000000" w:rsidRPr="00000000">
              <w:rPr>
                <w:rtl w:val="0"/>
              </w:rPr>
              <w:t xml:space="preserve">x</w:t>
            </w:r>
          </w:p>
        </w:tc>
        <w:tc>
          <w:tcPr/>
          <w:p w:rsidR="00000000" w:rsidDel="00000000" w:rsidP="00000000" w:rsidRDefault="00000000" w:rsidRPr="00000000" w14:paraId="00000025">
            <w:pPr>
              <w:spacing w:before="100" w:lineRule="auto"/>
              <w:contextualSpacing w:val="0"/>
              <w:rPr/>
            </w:pPr>
            <w:r w:rsidDel="00000000" w:rsidR="00000000" w:rsidRPr="00000000">
              <w:rPr>
                <w:rtl w:val="0"/>
              </w:rPr>
              <w:t xml:space="preserve">Cary Darrah Ex-Officio, Cedar Valley Alliance</w:t>
            </w:r>
          </w:p>
        </w:tc>
        <w:tc>
          <w:tcPr/>
          <w:p w:rsidR="00000000" w:rsidDel="00000000" w:rsidP="00000000" w:rsidRDefault="00000000" w:rsidRPr="00000000" w14:paraId="00000026">
            <w:pPr>
              <w:spacing w:before="100" w:lineRule="auto"/>
              <w:contextualSpacing w:val="0"/>
              <w:rPr/>
            </w:pPr>
            <w:r w:rsidDel="00000000" w:rsidR="00000000" w:rsidRPr="00000000">
              <w:rPr>
                <w:rtl w:val="0"/>
              </w:rPr>
            </w:r>
          </w:p>
        </w:tc>
        <w:tc>
          <w:tcPr/>
          <w:p w:rsidR="00000000" w:rsidDel="00000000" w:rsidP="00000000" w:rsidRDefault="00000000" w:rsidRPr="00000000" w14:paraId="00000027">
            <w:pPr>
              <w:spacing w:before="100" w:lineRule="auto"/>
              <w:contextualSpacing w:val="0"/>
              <w:rPr/>
            </w:pPr>
            <w:r w:rsidDel="00000000" w:rsidR="00000000" w:rsidRPr="00000000">
              <w:rPr>
                <w:rtl w:val="0"/>
              </w:rPr>
            </w:r>
          </w:p>
        </w:tc>
      </w:tr>
      <w:tr>
        <w:trPr>
          <w:trHeight w:val="80" w:hRule="atLeast"/>
        </w:trPr>
        <w:tc>
          <w:tcPr/>
          <w:p w:rsidR="00000000" w:rsidDel="00000000" w:rsidP="00000000" w:rsidRDefault="00000000" w:rsidRPr="00000000" w14:paraId="00000028">
            <w:pPr>
              <w:spacing w:before="100" w:lineRule="auto"/>
              <w:contextualSpacing w:val="0"/>
              <w:rPr/>
            </w:pPr>
            <w:r w:rsidDel="00000000" w:rsidR="00000000" w:rsidRPr="00000000">
              <w:rPr>
                <w:rtl w:val="0"/>
              </w:rPr>
              <w:t xml:space="preserve">x</w:t>
            </w:r>
          </w:p>
        </w:tc>
        <w:tc>
          <w:tcPr/>
          <w:p w:rsidR="00000000" w:rsidDel="00000000" w:rsidP="00000000" w:rsidRDefault="00000000" w:rsidRPr="00000000" w14:paraId="00000029">
            <w:pPr>
              <w:spacing w:before="100" w:lineRule="auto"/>
              <w:contextualSpacing w:val="0"/>
              <w:rPr/>
            </w:pPr>
            <w:r w:rsidDel="00000000" w:rsidR="00000000" w:rsidRPr="00000000">
              <w:rPr>
                <w:rtl w:val="0"/>
              </w:rPr>
              <w:t xml:space="preserve">Vaughn Griffin Ex-Officio Master Gardner/Hill Beautification</w:t>
            </w:r>
          </w:p>
        </w:tc>
        <w:tc>
          <w:tcPr/>
          <w:p w:rsidR="00000000" w:rsidDel="00000000" w:rsidP="00000000" w:rsidRDefault="00000000" w:rsidRPr="00000000" w14:paraId="0000002A">
            <w:pPr>
              <w:spacing w:before="100" w:lineRule="auto"/>
              <w:contextualSpacing w:val="0"/>
              <w:rPr/>
            </w:pPr>
            <w:r w:rsidDel="00000000" w:rsidR="00000000" w:rsidRPr="00000000">
              <w:rPr>
                <w:rtl w:val="0"/>
              </w:rPr>
            </w:r>
          </w:p>
        </w:tc>
        <w:tc>
          <w:tcPr/>
          <w:p w:rsidR="00000000" w:rsidDel="00000000" w:rsidP="00000000" w:rsidRDefault="00000000" w:rsidRPr="00000000" w14:paraId="0000002B">
            <w:pPr>
              <w:spacing w:before="100" w:lineRule="auto"/>
              <w:contextualSpacing w:val="0"/>
              <w:rPr/>
            </w:pPr>
            <w:r w:rsidDel="00000000" w:rsidR="00000000" w:rsidRPr="00000000">
              <w:rPr>
                <w:rtl w:val="0"/>
              </w:rPr>
            </w:r>
          </w:p>
        </w:tc>
      </w:tr>
    </w:tbl>
    <w:p w:rsidR="00000000" w:rsidDel="00000000" w:rsidP="00000000" w:rsidRDefault="00000000" w:rsidRPr="00000000" w14:paraId="0000002C">
      <w:pPr>
        <w:contextualSpacing w:val="0"/>
        <w:rPr/>
      </w:pPr>
      <w:r w:rsidDel="00000000" w:rsidR="00000000" w:rsidRPr="00000000">
        <w:rPr>
          <w:rtl w:val="0"/>
        </w:rPr>
        <w:t xml:space="preserve">Other Guests: David Sturch, Stephanie Sheetz (city) Tom Blanford (see list), Thomas Benedict, Kyle Dehmlow, Drew Stenscand, Jorge Couarrubais, Tate Dehmlow, Ryan Drewey, Andrew Ungr</w:t>
      </w: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rtl w:val="0"/>
        </w:rPr>
      </w:r>
    </w:p>
    <w:p w:rsidR="00000000" w:rsidDel="00000000" w:rsidP="00000000" w:rsidRDefault="00000000" w:rsidRPr="00000000" w14:paraId="0000002E">
      <w:pPr>
        <w:widowControl w:val="0"/>
        <w:numPr>
          <w:ilvl w:val="0"/>
          <w:numId w:val="1"/>
        </w:numPr>
        <w:tabs>
          <w:tab w:val="left" w:pos="220"/>
          <w:tab w:val="left" w:pos="720"/>
        </w:tabs>
        <w:spacing w:after="266" w:lineRule="auto"/>
        <w:ind w:left="720" w:hanging="720"/>
        <w:contextualSpacing w:val="0"/>
        <w:rPr>
          <w:color w:val="000000"/>
        </w:rPr>
      </w:pPr>
      <w:r w:rsidDel="00000000" w:rsidR="00000000" w:rsidRPr="00000000">
        <w:rPr>
          <w:color w:val="000000"/>
          <w:rtl w:val="0"/>
        </w:rPr>
        <w:t xml:space="preserve">       Call to order: Fuchtman called the meeting to order.</w:t>
      </w:r>
      <w:r w:rsidDel="00000000" w:rsidR="00000000" w:rsidRPr="00000000">
        <w:rPr>
          <w:rFonts w:ascii="MS Mincho" w:cs="MS Mincho" w:eastAsia="MS Mincho" w:hAnsi="MS Mincho"/>
          <w:color w:val="000000"/>
          <w:rtl w:val="0"/>
        </w:rPr>
        <w:t xml:space="preserve"> </w:t>
      </w:r>
      <w:r w:rsidDel="00000000" w:rsidR="00000000" w:rsidRPr="00000000">
        <w:rPr>
          <w:rtl w:val="0"/>
        </w:rPr>
      </w:r>
    </w:p>
    <w:p w:rsidR="00000000" w:rsidDel="00000000" w:rsidP="00000000" w:rsidRDefault="00000000" w:rsidRPr="00000000" w14:paraId="0000002F">
      <w:pPr>
        <w:widowControl w:val="0"/>
        <w:numPr>
          <w:ilvl w:val="0"/>
          <w:numId w:val="1"/>
        </w:numPr>
        <w:tabs>
          <w:tab w:val="left" w:pos="220"/>
          <w:tab w:val="left" w:pos="720"/>
        </w:tabs>
        <w:spacing w:after="266" w:lineRule="auto"/>
        <w:ind w:left="720" w:hanging="720"/>
        <w:contextualSpacing w:val="0"/>
        <w:rPr>
          <w:color w:val="000000"/>
        </w:rPr>
      </w:pPr>
      <w:r w:rsidDel="00000000" w:rsidR="00000000" w:rsidRPr="00000000">
        <w:rPr>
          <w:color w:val="000000"/>
          <w:rtl w:val="0"/>
        </w:rPr>
        <w:t xml:space="preserve">Approval of minutes - January 2018: The minutes were approved with no changes</w:t>
      </w:r>
      <w:r w:rsidDel="00000000" w:rsidR="00000000" w:rsidRPr="00000000">
        <w:rPr>
          <w:rFonts w:ascii="MS Mincho" w:cs="MS Mincho" w:eastAsia="MS Mincho" w:hAnsi="MS Mincho"/>
          <w:color w:val="000000"/>
          <w:rtl w:val="0"/>
        </w:rPr>
        <w:t xml:space="preserve"> </w:t>
      </w:r>
      <w:r w:rsidDel="00000000" w:rsidR="00000000" w:rsidRPr="00000000">
        <w:rPr>
          <w:rtl w:val="0"/>
        </w:rPr>
      </w:r>
    </w:p>
    <w:p w:rsidR="00000000" w:rsidDel="00000000" w:rsidP="00000000" w:rsidRDefault="00000000" w:rsidRPr="00000000" w14:paraId="00000030">
      <w:pPr>
        <w:widowControl w:val="0"/>
        <w:numPr>
          <w:ilvl w:val="0"/>
          <w:numId w:val="1"/>
        </w:numPr>
        <w:tabs>
          <w:tab w:val="left" w:pos="220"/>
          <w:tab w:val="left" w:pos="720"/>
        </w:tabs>
        <w:spacing w:after="266" w:lineRule="auto"/>
        <w:ind w:left="720" w:hanging="720"/>
        <w:contextualSpacing w:val="0"/>
        <w:rPr>
          <w:color w:val="000000"/>
        </w:rPr>
      </w:pPr>
      <w:r w:rsidDel="00000000" w:rsidR="00000000" w:rsidRPr="00000000">
        <w:rPr>
          <w:color w:val="000000"/>
          <w:rtl w:val="0"/>
        </w:rPr>
        <w:t xml:space="preserve">New Business including:</w:t>
      </w:r>
      <w:r w:rsidDel="00000000" w:rsidR="00000000" w:rsidRPr="00000000">
        <w:rPr>
          <w:rFonts w:ascii="MS Mincho" w:cs="MS Mincho" w:eastAsia="MS Mincho" w:hAnsi="MS Mincho"/>
          <w:color w:val="000000"/>
          <w:rtl w:val="0"/>
        </w:rPr>
        <w:t xml:space="preserve"> </w:t>
      </w:r>
      <w:r w:rsidDel="00000000" w:rsidR="00000000" w:rsidRPr="00000000">
        <w:rPr>
          <w:rtl w:val="0"/>
        </w:rPr>
      </w:r>
    </w:p>
    <w:p w:rsidR="00000000" w:rsidDel="00000000" w:rsidP="00000000" w:rsidRDefault="00000000" w:rsidRPr="00000000" w14:paraId="00000031">
      <w:pPr>
        <w:widowControl w:val="0"/>
        <w:numPr>
          <w:ilvl w:val="2"/>
          <w:numId w:val="1"/>
        </w:numPr>
        <w:tabs>
          <w:tab w:val="left" w:pos="220"/>
          <w:tab w:val="left" w:pos="720"/>
        </w:tabs>
        <w:spacing w:after="266" w:lineRule="auto"/>
        <w:ind w:left="720" w:hanging="720"/>
        <w:contextualSpacing w:val="0"/>
        <w:rPr>
          <w:color w:val="000000"/>
        </w:rPr>
      </w:pPr>
      <w:r w:rsidDel="00000000" w:rsidR="00000000" w:rsidRPr="00000000">
        <w:rPr>
          <w:color w:val="000000"/>
          <w:rtl w:val="0"/>
        </w:rPr>
        <w:t xml:space="preserve">A. Presentation Draft Ordinance Amendment C-3 Zoning District: David Sturch: Sturch outlined several different approaches to reconsidering parking requirements for C-3 Zoned projects and proposed some changes for comment. Fuchtman asked for an example of how the proposed rules would have impacted the Sidecar building.  Sturch replied that the proposal would have required the Sidecar building to provide parking for the residential units in the building.  Dehmlow asked for clarification whether the proposed changes would apply to downtown and College Hill.  Sturch replied that the changes would apply to both. Dehmlow noted that there would be many more existing developments downtown that would be grandfathered in, giving downtown a “head start” so to speak over College Hill. One compromise could be allowing limited residential development that would not have to be parked (e.g., 2</w:t>
      </w:r>
      <w:r w:rsidDel="00000000" w:rsidR="00000000" w:rsidRPr="00000000">
        <w:rPr>
          <w:color w:val="000000"/>
          <w:vertAlign w:val="superscript"/>
          <w:rtl w:val="0"/>
        </w:rPr>
        <w:t xml:space="preserve">nd</w:t>
      </w:r>
      <w:r w:rsidDel="00000000" w:rsidR="00000000" w:rsidRPr="00000000">
        <w:rPr>
          <w:color w:val="000000"/>
          <w:rtl w:val="0"/>
        </w:rPr>
        <w:t xml:space="preserve"> floor only).  Sturch pointed out that it would be a limit on potential development. Fuchtman asked if the proposal is based on another city’s development.  Sturch replied that they have looked at a few other cities, but most of those in a college town differ from us in that there are many paid parking ramps. Kreiner wondered if the lot behind Sidecar/Suds should be no overnight parking. Martin asked for clarification whether the parking provided for residential units had to be on site or could be satellite sites. Sturch replied it could be satellite.  Fuchtman stated that he feels like the proposal sends a message that puts the brakes on development rather than encouraging more of it. S</w:t>
      </w:r>
      <w:r w:rsidDel="00000000" w:rsidR="00000000" w:rsidRPr="00000000">
        <w:rPr>
          <w:rtl w:val="0"/>
        </w:rPr>
        <w:t xml:space="preserve">heetz </w:t>
      </w:r>
      <w:r w:rsidDel="00000000" w:rsidR="00000000" w:rsidRPr="00000000">
        <w:rPr>
          <w:color w:val="000000"/>
          <w:rtl w:val="0"/>
        </w:rPr>
        <w:t xml:space="preserve">replied that there are some tradeoffs involved but that other parts of zoning or the code could be used to incentivize development to offset the parking (e.g., density-offsets). Dehmlow discussed the overnight parking patterns he notices on the Hill and raised questions about how dire the current parking issues are. He also pointed out that parking isn’t everything in terms of business vitality, that College Square has plenty of parking and cheaper rents, but is not thriving. Miller shared student concerns that have been reported to her about parking on and near the Hill and why students have a real need for ample parking near their homes. Fuchtman thanked city staff for sharing their ideas and promised to collect feedback.  S</w:t>
      </w:r>
      <w:r w:rsidDel="00000000" w:rsidR="00000000" w:rsidRPr="00000000">
        <w:rPr>
          <w:rtl w:val="0"/>
        </w:rPr>
        <w:t xml:space="preserve">heetz</w:t>
      </w:r>
      <w:r w:rsidDel="00000000" w:rsidR="00000000" w:rsidRPr="00000000">
        <w:rPr>
          <w:color w:val="000000"/>
          <w:rtl w:val="0"/>
        </w:rPr>
        <w:t xml:space="preserve"> emphasized that this is a draft of ideas that will continue to evolve and change. </w:t>
      </w:r>
    </w:p>
    <w:p w:rsidR="00000000" w:rsidDel="00000000" w:rsidP="00000000" w:rsidRDefault="00000000" w:rsidRPr="00000000" w14:paraId="00000032">
      <w:pPr>
        <w:widowControl w:val="0"/>
        <w:numPr>
          <w:ilvl w:val="2"/>
          <w:numId w:val="1"/>
        </w:numPr>
        <w:tabs>
          <w:tab w:val="left" w:pos="220"/>
          <w:tab w:val="left" w:pos="720"/>
        </w:tabs>
        <w:spacing w:after="266" w:lineRule="auto"/>
        <w:ind w:left="720" w:hanging="720"/>
        <w:contextualSpacing w:val="0"/>
        <w:rPr>
          <w:color w:val="000000"/>
        </w:rPr>
      </w:pPr>
      <w:r w:rsidDel="00000000" w:rsidR="00000000" w:rsidRPr="00000000">
        <w:rPr>
          <w:color w:val="000000"/>
          <w:rtl w:val="0"/>
        </w:rPr>
        <w:t xml:space="preserve">B. Resolution approving proposed bylaw changes: Fuchtman distributed proposed CHP bylaws changes that could be voted on at the April membership meeting.  Sogard gave an overview of the changes. Membership would become contingent on residency, getting rid of membership dues, changing the method of selecting new members for the CHP Board, clear responsibilities for Board members and a rotating term of three years. Fuchtman noted that these changes make the CHP more parallel to Community Main Street. </w:t>
      </w:r>
    </w:p>
    <w:p w:rsidR="00000000" w:rsidDel="00000000" w:rsidP="00000000" w:rsidRDefault="00000000" w:rsidRPr="00000000" w14:paraId="00000033">
      <w:pPr>
        <w:widowControl w:val="0"/>
        <w:numPr>
          <w:ilvl w:val="2"/>
          <w:numId w:val="1"/>
        </w:numPr>
        <w:tabs>
          <w:tab w:val="left" w:pos="220"/>
          <w:tab w:val="left" w:pos="720"/>
        </w:tabs>
        <w:spacing w:after="266" w:lineRule="auto"/>
        <w:ind w:left="720" w:hanging="720"/>
        <w:contextualSpacing w:val="0"/>
        <w:rPr>
          <w:b w:val="1"/>
          <w:color w:val="000000"/>
        </w:rPr>
      </w:pPr>
      <w:r w:rsidDel="00000000" w:rsidR="00000000" w:rsidRPr="00000000">
        <w:rPr>
          <w:b w:val="1"/>
          <w:color w:val="000000"/>
          <w:rtl w:val="0"/>
        </w:rPr>
        <w:t xml:space="preserve">Martin/Johnson moved to approve the proposed changes to the bylaws.  The motion passed. </w:t>
      </w:r>
    </w:p>
    <w:p w:rsidR="00000000" w:rsidDel="00000000" w:rsidP="00000000" w:rsidRDefault="00000000" w:rsidRPr="00000000" w14:paraId="00000034">
      <w:pPr>
        <w:widowControl w:val="0"/>
        <w:numPr>
          <w:ilvl w:val="2"/>
          <w:numId w:val="1"/>
        </w:numPr>
        <w:tabs>
          <w:tab w:val="left" w:pos="220"/>
          <w:tab w:val="left" w:pos="720"/>
        </w:tabs>
        <w:spacing w:after="266" w:lineRule="auto"/>
        <w:ind w:left="720" w:hanging="720"/>
        <w:contextualSpacing w:val="0"/>
        <w:rPr>
          <w:color w:val="000000"/>
        </w:rPr>
      </w:pPr>
      <w:r w:rsidDel="00000000" w:rsidR="00000000" w:rsidRPr="00000000">
        <w:rPr>
          <w:color w:val="000000"/>
          <w:rtl w:val="0"/>
        </w:rPr>
        <w:t xml:space="preserve">C. Resolution approving letter submission to Planning and Zoning Commission: </w:t>
      </w:r>
      <w:r w:rsidDel="00000000" w:rsidR="00000000" w:rsidRPr="00000000">
        <w:rPr>
          <w:rFonts w:ascii="MS Mincho" w:cs="MS Mincho" w:eastAsia="MS Mincho" w:hAnsi="MS Mincho"/>
          <w:color w:val="000000"/>
          <w:rtl w:val="0"/>
        </w:rPr>
        <w:t xml:space="preserve"> </w:t>
      </w:r>
      <w:r w:rsidDel="00000000" w:rsidR="00000000" w:rsidRPr="00000000">
        <w:rPr>
          <w:color w:val="000000"/>
          <w:rtl w:val="0"/>
        </w:rPr>
        <w:t xml:space="preserve">Facade Review 917 W 23rd Street, including two awnings and one round sign for Greenhouse Kitchen. </w:t>
      </w:r>
    </w:p>
    <w:p w:rsidR="00000000" w:rsidDel="00000000" w:rsidP="00000000" w:rsidRDefault="00000000" w:rsidRPr="00000000" w14:paraId="00000035">
      <w:pPr>
        <w:widowControl w:val="0"/>
        <w:numPr>
          <w:ilvl w:val="2"/>
          <w:numId w:val="1"/>
        </w:numPr>
        <w:tabs>
          <w:tab w:val="left" w:pos="220"/>
          <w:tab w:val="left" w:pos="720"/>
        </w:tabs>
        <w:spacing w:after="266" w:lineRule="auto"/>
        <w:ind w:left="720" w:hanging="720"/>
        <w:contextualSpacing w:val="0"/>
        <w:rPr>
          <w:b w:val="1"/>
          <w:color w:val="000000"/>
        </w:rPr>
      </w:pPr>
      <w:r w:rsidDel="00000000" w:rsidR="00000000" w:rsidRPr="00000000">
        <w:rPr>
          <w:b w:val="1"/>
          <w:color w:val="000000"/>
          <w:rtl w:val="0"/>
        </w:rPr>
        <w:t xml:space="preserve">Martin/Hawbaker moved to approve the letter submission to P&amp;Z Façade Review.  The motion passed. </w:t>
      </w:r>
    </w:p>
    <w:p w:rsidR="00000000" w:rsidDel="00000000" w:rsidP="00000000" w:rsidRDefault="00000000" w:rsidRPr="00000000" w14:paraId="00000036">
      <w:pPr>
        <w:widowControl w:val="0"/>
        <w:numPr>
          <w:ilvl w:val="0"/>
          <w:numId w:val="1"/>
        </w:numPr>
        <w:tabs>
          <w:tab w:val="left" w:pos="220"/>
          <w:tab w:val="left" w:pos="720"/>
        </w:tabs>
        <w:spacing w:after="266" w:lineRule="auto"/>
        <w:ind w:left="720" w:hanging="720"/>
        <w:contextualSpacing w:val="0"/>
        <w:rPr>
          <w:color w:val="000000"/>
        </w:rPr>
      </w:pPr>
      <w:r w:rsidDel="00000000" w:rsidR="00000000" w:rsidRPr="00000000">
        <w:rPr>
          <w:color w:val="000000"/>
          <w:rtl w:val="0"/>
        </w:rPr>
        <w:t xml:space="preserve">Updated Business including: </w:t>
      </w:r>
      <w:r w:rsidDel="00000000" w:rsidR="00000000" w:rsidRPr="00000000">
        <w:rPr>
          <w:rFonts w:ascii="MS Mincho" w:cs="MS Mincho" w:eastAsia="MS Mincho" w:hAnsi="MS Mincho"/>
          <w:color w:val="000000"/>
          <w:rtl w:val="0"/>
        </w:rPr>
        <w:t xml:space="preserve"> </w:t>
      </w:r>
      <w:r w:rsidDel="00000000" w:rsidR="00000000" w:rsidRPr="00000000">
        <w:rPr>
          <w:rtl w:val="0"/>
        </w:rPr>
      </w:r>
    </w:p>
    <w:p w:rsidR="00000000" w:rsidDel="00000000" w:rsidP="00000000" w:rsidRDefault="00000000" w:rsidRPr="00000000" w14:paraId="0000003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22nd Street Mixed-Use Project Discussion: Fuchtman outlined a new, revised, proposal that scales back the project from five stories to four and provides additional parking by demolishing two houses next door to the project and an additional 26 spots near 18</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College, and partnering with a bike ride share company. Miller stated that the proposal appears to meet the student concerns and that the bike share idea is exciting and offered to share data that NISG has collected on bike shares.  Martin noted that a satellite parking lot closer to 18</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College is a lot CHP has seen before with previous proposed development, but would now be just a lot between other houses. Fuchtman and Blanford pressed for a clear statement from CHP on its position with this new proposal, preferably today.  Hawbaker asked for more time to discuss the proposal, since we are seeing it for the first time today, and especially with neighbors closer to the proposed 18</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College lot or to schedule an electronic vote on the proposal next week.  However, a motion was on the floor and was voted on below:</w:t>
      </w:r>
    </w:p>
    <w:p w:rsidR="00000000" w:rsidDel="00000000" w:rsidP="00000000" w:rsidRDefault="00000000" w:rsidRPr="00000000" w14:paraId="00000038">
      <w:pPr>
        <w:widowControl w:val="0"/>
        <w:spacing w:after="240" w:lineRule="auto"/>
        <w:ind w:left="360" w:firstLine="0"/>
        <w:contextualSpacing w:val="0"/>
        <w:rPr>
          <w:b w:val="1"/>
          <w:color w:val="000000"/>
        </w:rPr>
      </w:pPr>
      <w:r w:rsidDel="00000000" w:rsidR="00000000" w:rsidRPr="00000000">
        <w:rPr>
          <w:b w:val="1"/>
          <w:color w:val="000000"/>
          <w:rtl w:val="0"/>
        </w:rPr>
        <w:t xml:space="preserve">Schliff/Kreiner moved to approve the compromise submission. The motion passed, </w:t>
      </w:r>
      <w:r w:rsidDel="00000000" w:rsidR="00000000" w:rsidRPr="00000000">
        <w:rPr>
          <w:b w:val="1"/>
          <w:rtl w:val="0"/>
        </w:rPr>
        <w:t xml:space="preserve">5-3</w:t>
      </w:r>
      <w:r w:rsidDel="00000000" w:rsidR="00000000" w:rsidRPr="00000000">
        <w:rPr>
          <w:b w:val="1"/>
          <w:color w:val="000000"/>
          <w:rtl w:val="0"/>
        </w:rPr>
        <w:t xml:space="preserve"> with</w:t>
      </w:r>
      <w:r w:rsidDel="00000000" w:rsidR="00000000" w:rsidRPr="00000000">
        <w:rPr>
          <w:b w:val="1"/>
          <w:rtl w:val="0"/>
        </w:rPr>
        <w:t xml:space="preserve"> one </w:t>
      </w:r>
      <w:r w:rsidDel="00000000" w:rsidR="00000000" w:rsidRPr="00000000">
        <w:rPr>
          <w:b w:val="1"/>
          <w:color w:val="000000"/>
          <w:rtl w:val="0"/>
        </w:rPr>
        <w:t xml:space="preserve">abstention.  </w:t>
      </w:r>
    </w:p>
    <w:p w:rsidR="00000000" w:rsidDel="00000000" w:rsidP="00000000" w:rsidRDefault="00000000" w:rsidRPr="00000000" w14:paraId="00000039">
      <w:pPr>
        <w:widowControl w:val="0"/>
        <w:numPr>
          <w:ilvl w:val="0"/>
          <w:numId w:val="2"/>
        </w:numPr>
        <w:tabs>
          <w:tab w:val="left" w:pos="220"/>
          <w:tab w:val="left" w:pos="720"/>
        </w:tabs>
        <w:spacing w:after="266" w:lineRule="auto"/>
        <w:ind w:left="720" w:hanging="720"/>
        <w:contextualSpacing w:val="0"/>
        <w:rPr>
          <w:color w:val="000000"/>
        </w:rPr>
      </w:pPr>
      <w:r w:rsidDel="00000000" w:rsidR="00000000" w:rsidRPr="00000000">
        <w:rPr>
          <w:color w:val="000000"/>
          <w:rtl w:val="0"/>
        </w:rPr>
        <w:t xml:space="preserve">Reports of the Executive Officers </w:t>
      </w:r>
    </w:p>
    <w:p w:rsidR="00000000" w:rsidDel="00000000" w:rsidP="00000000" w:rsidRDefault="00000000" w:rsidRPr="00000000" w14:paraId="0000003A">
      <w:pPr>
        <w:widowControl w:val="0"/>
        <w:numPr>
          <w:ilvl w:val="1"/>
          <w:numId w:val="2"/>
        </w:numPr>
        <w:tabs>
          <w:tab w:val="left" w:pos="220"/>
          <w:tab w:val="left" w:pos="720"/>
        </w:tabs>
        <w:spacing w:after="266" w:lineRule="auto"/>
        <w:ind w:left="720" w:hanging="720"/>
        <w:contextualSpacing w:val="0"/>
        <w:rPr>
          <w:color w:val="000000"/>
        </w:rPr>
      </w:pPr>
      <w:r w:rsidDel="00000000" w:rsidR="00000000" w:rsidRPr="00000000">
        <w:rPr>
          <w:color w:val="000000"/>
          <w:rtl w:val="0"/>
        </w:rPr>
        <w:t xml:space="preserve">A. President - Andy Fuchtman: Snow removal, no parking on the Hill tomorrow and Wednesday. </w:t>
      </w:r>
    </w:p>
    <w:p w:rsidR="00000000" w:rsidDel="00000000" w:rsidP="00000000" w:rsidRDefault="00000000" w:rsidRPr="00000000" w14:paraId="0000003B">
      <w:pPr>
        <w:widowControl w:val="0"/>
        <w:numPr>
          <w:ilvl w:val="1"/>
          <w:numId w:val="2"/>
        </w:numPr>
        <w:tabs>
          <w:tab w:val="left" w:pos="220"/>
          <w:tab w:val="left" w:pos="720"/>
        </w:tabs>
        <w:spacing w:after="266" w:lineRule="auto"/>
        <w:ind w:left="720" w:hanging="720"/>
        <w:contextualSpacing w:val="0"/>
        <w:rPr>
          <w:color w:val="000000"/>
        </w:rPr>
      </w:pPr>
      <w:r w:rsidDel="00000000" w:rsidR="00000000" w:rsidRPr="00000000">
        <w:rPr>
          <w:color w:val="000000"/>
          <w:rtl w:val="0"/>
        </w:rPr>
        <w:t xml:space="preserve">B. Financial Officer - Doug Johnson: Johnson gave a financial report. </w:t>
      </w:r>
      <w:r w:rsidDel="00000000" w:rsidR="00000000" w:rsidRPr="00000000">
        <w:rPr>
          <w:rFonts w:ascii="MS Mincho" w:cs="MS Mincho" w:eastAsia="MS Mincho" w:hAnsi="MS Mincho"/>
          <w:color w:val="000000"/>
          <w:rtl w:val="0"/>
        </w:rPr>
        <w:t xml:space="preserve"> </w:t>
      </w:r>
      <w:r w:rsidDel="00000000" w:rsidR="00000000" w:rsidRPr="00000000">
        <w:rPr>
          <w:rtl w:val="0"/>
        </w:rPr>
      </w:r>
    </w:p>
    <w:p w:rsidR="00000000" w:rsidDel="00000000" w:rsidP="00000000" w:rsidRDefault="00000000" w:rsidRPr="00000000" w14:paraId="0000003C">
      <w:pPr>
        <w:widowControl w:val="0"/>
        <w:numPr>
          <w:ilvl w:val="0"/>
          <w:numId w:val="2"/>
        </w:numPr>
        <w:tabs>
          <w:tab w:val="left" w:pos="220"/>
          <w:tab w:val="left" w:pos="720"/>
        </w:tabs>
        <w:spacing w:after="266" w:lineRule="auto"/>
        <w:ind w:left="720" w:hanging="720"/>
        <w:contextualSpacing w:val="0"/>
        <w:rPr>
          <w:color w:val="000000"/>
        </w:rPr>
      </w:pPr>
      <w:r w:rsidDel="00000000" w:rsidR="00000000" w:rsidRPr="00000000">
        <w:rPr>
          <w:color w:val="000000"/>
          <w:rtl w:val="0"/>
        </w:rPr>
        <w:t xml:space="preserve">Reports of Executive Director</w:t>
      </w:r>
      <w:r w:rsidDel="00000000" w:rsidR="00000000" w:rsidRPr="00000000">
        <w:rPr>
          <w:rFonts w:ascii="MS Mincho" w:cs="MS Mincho" w:eastAsia="MS Mincho" w:hAnsi="MS Mincho"/>
          <w:color w:val="000000"/>
          <w:rtl w:val="0"/>
        </w:rPr>
        <w:t xml:space="preserve"> </w:t>
      </w:r>
      <w:r w:rsidDel="00000000" w:rsidR="00000000" w:rsidRPr="00000000">
        <w:rPr>
          <w:rtl w:val="0"/>
        </w:rPr>
      </w:r>
    </w:p>
    <w:p w:rsidR="00000000" w:rsidDel="00000000" w:rsidP="00000000" w:rsidRDefault="00000000" w:rsidRPr="00000000" w14:paraId="0000003D">
      <w:pPr>
        <w:widowControl w:val="0"/>
        <w:numPr>
          <w:ilvl w:val="1"/>
          <w:numId w:val="2"/>
        </w:numPr>
        <w:tabs>
          <w:tab w:val="left" w:pos="220"/>
          <w:tab w:val="left" w:pos="720"/>
        </w:tabs>
        <w:spacing w:after="266" w:lineRule="auto"/>
        <w:ind w:left="720" w:hanging="720"/>
        <w:contextualSpacing w:val="0"/>
        <w:rPr>
          <w:color w:val="000000"/>
        </w:rPr>
      </w:pPr>
      <w:r w:rsidDel="00000000" w:rsidR="00000000" w:rsidRPr="00000000">
        <w:rPr>
          <w:color w:val="000000"/>
          <w:rtl w:val="0"/>
        </w:rPr>
        <w:t xml:space="preserve">A. Kathryn Sogard (Written and attached): Sogard has created a Google Group and Google Calendar that anyone can subscribe to.  </w:t>
      </w:r>
      <w:r w:rsidDel="00000000" w:rsidR="00000000" w:rsidRPr="00000000">
        <w:rPr>
          <w:rFonts w:ascii="MS Mincho" w:cs="MS Mincho" w:eastAsia="MS Mincho" w:hAnsi="MS Mincho"/>
          <w:color w:val="000000"/>
          <w:rtl w:val="0"/>
        </w:rPr>
        <w:t xml:space="preserve"> </w:t>
      </w:r>
      <w:r w:rsidDel="00000000" w:rsidR="00000000" w:rsidRPr="00000000">
        <w:rPr>
          <w:rtl w:val="0"/>
        </w:rPr>
      </w:r>
    </w:p>
    <w:p w:rsidR="00000000" w:rsidDel="00000000" w:rsidP="00000000" w:rsidRDefault="00000000" w:rsidRPr="00000000" w14:paraId="0000003E">
      <w:pPr>
        <w:widowControl w:val="0"/>
        <w:numPr>
          <w:ilvl w:val="1"/>
          <w:numId w:val="2"/>
        </w:numPr>
        <w:tabs>
          <w:tab w:val="left" w:pos="220"/>
          <w:tab w:val="left" w:pos="720"/>
        </w:tabs>
        <w:spacing w:after="266" w:lineRule="auto"/>
        <w:ind w:left="720" w:hanging="720"/>
        <w:contextualSpacing w:val="0"/>
        <w:rPr>
          <w:color w:val="000000"/>
        </w:rPr>
      </w:pPr>
      <w:r w:rsidDel="00000000" w:rsidR="00000000" w:rsidRPr="00000000">
        <w:rPr>
          <w:color w:val="000000"/>
          <w:rtl w:val="0"/>
        </w:rPr>
        <w:t xml:space="preserve">B. Beautification (Vaughn Griffith): The group will begin work on beautification of Petteresen Plaza, meeting at the Hearst Center on April 5</w:t>
      </w:r>
      <w:r w:rsidDel="00000000" w:rsidR="00000000" w:rsidRPr="00000000">
        <w:rPr>
          <w:color w:val="000000"/>
          <w:vertAlign w:val="superscript"/>
          <w:rtl w:val="0"/>
        </w:rPr>
        <w:t xml:space="preserve">th</w:t>
      </w:r>
      <w:r w:rsidDel="00000000" w:rsidR="00000000" w:rsidRPr="00000000">
        <w:rPr>
          <w:color w:val="000000"/>
          <w:rtl w:val="0"/>
        </w:rPr>
        <w:t xml:space="preserve">. </w:t>
      </w:r>
      <w:r w:rsidDel="00000000" w:rsidR="00000000" w:rsidRPr="00000000">
        <w:rPr>
          <w:rFonts w:ascii="MS Mincho" w:cs="MS Mincho" w:eastAsia="MS Mincho" w:hAnsi="MS Mincho"/>
          <w:color w:val="000000"/>
          <w:rtl w:val="0"/>
        </w:rPr>
        <w:t xml:space="preserve"> </w:t>
      </w:r>
      <w:r w:rsidDel="00000000" w:rsidR="00000000" w:rsidRPr="00000000">
        <w:rPr>
          <w:rtl w:val="0"/>
        </w:rPr>
      </w:r>
    </w:p>
    <w:p w:rsidR="00000000" w:rsidDel="00000000" w:rsidP="00000000" w:rsidRDefault="00000000" w:rsidRPr="00000000" w14:paraId="0000003F">
      <w:pPr>
        <w:widowControl w:val="0"/>
        <w:spacing w:after="240" w:lineRule="auto"/>
        <w:contextualSpacing w:val="0"/>
        <w:rPr>
          <w:color w:val="000000"/>
        </w:rPr>
      </w:pPr>
      <w:r w:rsidDel="00000000" w:rsidR="00000000" w:rsidRPr="00000000">
        <w:rPr>
          <w:color w:val="000000"/>
          <w:rtl w:val="0"/>
        </w:rPr>
        <w:t xml:space="preserve">VII. Committee Progress</w:t>
      </w:r>
      <w:r w:rsidDel="00000000" w:rsidR="00000000" w:rsidRPr="00000000">
        <w:rPr>
          <w:rFonts w:ascii="MS Mincho" w:cs="MS Mincho" w:eastAsia="MS Mincho" w:hAnsi="MS Mincho"/>
          <w:color w:val="000000"/>
          <w:rtl w:val="0"/>
        </w:rPr>
        <w:t xml:space="preserve"> </w:t>
      </w:r>
      <w:r w:rsidDel="00000000" w:rsidR="00000000" w:rsidRPr="00000000">
        <w:rPr>
          <w:color w:val="000000"/>
          <w:rtl w:val="0"/>
        </w:rPr>
        <w:t xml:space="preserve">A. See Coordinator's Notes (for additional updates contact Kathryn) </w:t>
      </w:r>
    </w:p>
    <w:p w:rsidR="00000000" w:rsidDel="00000000" w:rsidP="00000000" w:rsidRDefault="00000000" w:rsidRPr="00000000" w14:paraId="00000040">
      <w:pPr>
        <w:widowControl w:val="0"/>
        <w:spacing w:after="240" w:lineRule="auto"/>
        <w:contextualSpacing w:val="0"/>
        <w:rPr>
          <w:color w:val="000000"/>
        </w:rPr>
      </w:pPr>
      <w:r w:rsidDel="00000000" w:rsidR="00000000" w:rsidRPr="00000000">
        <w:rPr>
          <w:color w:val="000000"/>
          <w:rtl w:val="0"/>
        </w:rPr>
        <w:t xml:space="preserve">VIII. Adjourn</w:t>
      </w:r>
      <w:r w:rsidDel="00000000" w:rsidR="00000000" w:rsidRPr="00000000">
        <w:rPr>
          <w:rFonts w:ascii="MS Mincho" w:cs="MS Mincho" w:eastAsia="MS Mincho" w:hAnsi="MS Mincho"/>
          <w:color w:val="000000"/>
          <w:rtl w:val="0"/>
        </w:rPr>
        <w:t xml:space="preserve"> The meeting was adjourned at 3:40. </w:t>
      </w:r>
      <w:r w:rsidDel="00000000" w:rsidR="00000000" w:rsidRPr="00000000">
        <w:rPr>
          <w:color w:val="000000"/>
          <w:rtl w:val="0"/>
        </w:rPr>
        <w:t xml:space="preserve">Next meeting will be Monday, March 12th at 2:30pm at TBD. </w:t>
      </w:r>
    </w:p>
    <w:p w:rsidR="00000000" w:rsidDel="00000000" w:rsidP="00000000" w:rsidRDefault="00000000" w:rsidRPr="00000000" w14:paraId="00000041">
      <w:pPr>
        <w:contextualSpacing w:val="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S Minch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5"/>
      <w:numFmt w:val="upperRoman"/>
      <w:lvlText w:val="%1."/>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