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EE2" w:rsidRDefault="002A1FFA" w:rsidP="002A1FFA">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38B37549" wp14:editId="57A74297">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Pr>
          <w:rFonts w:ascii="Times New Roman" w:eastAsia="Times New Roman" w:hAnsi="Times New Roman" w:cs="Times New Roman"/>
        </w:rPr>
        <w:t>College Hill Partnership Meeting, August 13, 2018, CHP Office</w:t>
      </w:r>
    </w:p>
    <w:p w:rsidR="002A1FFA" w:rsidRDefault="002A1FFA">
      <w:pPr>
        <w:rPr>
          <w:rFonts w:ascii="Times New Roman" w:eastAsia="Times New Roman" w:hAnsi="Times New Roman" w:cs="Times New Roman"/>
        </w:rPr>
      </w:pPr>
    </w:p>
    <w:p w:rsidR="002A1FFA" w:rsidRPr="001831BF" w:rsidRDefault="002A1FFA" w:rsidP="002A1FFA">
      <w:pPr>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2A1FFA" w:rsidRPr="001831BF" w:rsidTr="00E7554E">
        <w:trPr>
          <w:trHeight w:val="260"/>
        </w:trPr>
        <w:tc>
          <w:tcPr>
            <w:tcW w:w="457"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Dave Deibler, Vice President, Landlord</w:t>
            </w:r>
          </w:p>
        </w:tc>
      </w:tr>
      <w:tr w:rsidR="002A1FFA" w:rsidRPr="001831BF" w:rsidTr="00E7554E">
        <w:trPr>
          <w:trHeight w:val="280"/>
        </w:trPr>
        <w:tc>
          <w:tcPr>
            <w:tcW w:w="457"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Doug Johnson, Treasurer, At-Large</w:t>
            </w:r>
          </w:p>
        </w:tc>
      </w:tr>
      <w:tr w:rsidR="002A1FFA" w:rsidRPr="001831BF" w:rsidTr="00E7554E">
        <w:trPr>
          <w:trHeight w:val="440"/>
        </w:trPr>
        <w:tc>
          <w:tcPr>
            <w:tcW w:w="457"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Alex Funke, At-Large</w:t>
            </w:r>
          </w:p>
        </w:tc>
      </w:tr>
      <w:tr w:rsidR="002A1FFA" w:rsidRPr="001831BF" w:rsidTr="00E7554E">
        <w:trPr>
          <w:trHeight w:val="340"/>
        </w:trPr>
        <w:tc>
          <w:tcPr>
            <w:tcW w:w="457"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Andy Fuchtman, At-Large</w:t>
            </w:r>
          </w:p>
        </w:tc>
      </w:tr>
      <w:tr w:rsidR="002A1FFA" w:rsidRPr="001831BF" w:rsidTr="00E7554E">
        <w:trPr>
          <w:trHeight w:val="340"/>
        </w:trPr>
        <w:tc>
          <w:tcPr>
            <w:tcW w:w="457" w:type="dxa"/>
          </w:tcPr>
          <w:p w:rsidR="002A1FFA" w:rsidRPr="001831BF" w:rsidRDefault="002A1FFA" w:rsidP="00E7554E">
            <w:pPr>
              <w:spacing w:before="100"/>
              <w:rPr>
                <w:rFonts w:asciiTheme="majorBidi" w:hAnsiTheme="majorBidi" w:cstheme="majorBidi"/>
              </w:rPr>
            </w:pP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Drew Stensland,  UNI Student Government</w:t>
            </w:r>
          </w:p>
        </w:tc>
      </w:tr>
      <w:tr w:rsidR="002A1FFA" w:rsidRPr="001831BF" w:rsidTr="00E7554E">
        <w:trPr>
          <w:trHeight w:val="422"/>
        </w:trPr>
        <w:tc>
          <w:tcPr>
            <w:tcW w:w="457"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Mike Hayes Ex-Officio City Liaison</w:t>
            </w:r>
          </w:p>
        </w:tc>
      </w:tr>
      <w:tr w:rsidR="002A1FFA" w:rsidRPr="001831BF" w:rsidTr="00E7554E">
        <w:trPr>
          <w:trHeight w:val="320"/>
        </w:trPr>
        <w:tc>
          <w:tcPr>
            <w:tcW w:w="457" w:type="dxa"/>
          </w:tcPr>
          <w:p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Andrew Morse,  Ex-Officio UNI</w:t>
            </w:r>
          </w:p>
        </w:tc>
      </w:tr>
      <w:tr w:rsidR="002A1FFA" w:rsidRPr="001831BF" w:rsidTr="00E7554E">
        <w:trPr>
          <w:trHeight w:val="280"/>
        </w:trPr>
        <w:tc>
          <w:tcPr>
            <w:tcW w:w="457" w:type="dxa"/>
          </w:tcPr>
          <w:p w:rsidR="002A1FFA" w:rsidRPr="001831BF" w:rsidRDefault="002A1FFA" w:rsidP="00E7554E">
            <w:pPr>
              <w:spacing w:before="100"/>
              <w:rPr>
                <w:rFonts w:asciiTheme="majorBidi" w:hAnsiTheme="majorBidi" w:cstheme="majorBidi"/>
                <w:lang w:val="it-IT"/>
              </w:rPr>
            </w:pPr>
          </w:p>
        </w:tc>
        <w:tc>
          <w:tcPr>
            <w:tcW w:w="3882" w:type="dxa"/>
          </w:tcPr>
          <w:p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rsidR="002A1FFA" w:rsidRPr="001831BF" w:rsidRDefault="002A1FFA" w:rsidP="00E7554E">
            <w:pPr>
              <w:spacing w:before="100"/>
              <w:rPr>
                <w:rFonts w:asciiTheme="majorBidi" w:hAnsiTheme="majorBidi" w:cstheme="majorBidi"/>
                <w:lang w:val="it-IT"/>
              </w:rPr>
            </w:pPr>
          </w:p>
        </w:tc>
        <w:tc>
          <w:tcPr>
            <w:tcW w:w="4091" w:type="dxa"/>
          </w:tcPr>
          <w:p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 xml:space="preserve">Mary-Sue </w:t>
            </w:r>
            <w:proofErr w:type="spellStart"/>
            <w:r w:rsidRPr="001831BF">
              <w:rPr>
                <w:rFonts w:asciiTheme="majorBidi" w:hAnsiTheme="majorBidi" w:cstheme="majorBidi"/>
                <w:lang w:val="it-IT"/>
              </w:rPr>
              <w:t>Bartlett</w:t>
            </w:r>
            <w:proofErr w:type="spellEnd"/>
            <w:r w:rsidRPr="001831BF">
              <w:rPr>
                <w:rFonts w:asciiTheme="majorBidi" w:hAnsiTheme="majorBidi" w:cstheme="majorBidi"/>
                <w:lang w:val="it-IT"/>
              </w:rPr>
              <w:t xml:space="preserve"> Ex-Officio CHAF </w:t>
            </w:r>
          </w:p>
        </w:tc>
      </w:tr>
      <w:tr w:rsidR="002A1FFA" w:rsidRPr="001831BF" w:rsidTr="00E7554E">
        <w:trPr>
          <w:trHeight w:val="80"/>
        </w:trPr>
        <w:tc>
          <w:tcPr>
            <w:tcW w:w="457" w:type="dxa"/>
          </w:tcPr>
          <w:p w:rsidR="002A1FFA" w:rsidRPr="001831BF" w:rsidRDefault="00C11EBD" w:rsidP="00E7554E">
            <w:pPr>
              <w:spacing w:before="100"/>
              <w:rPr>
                <w:rFonts w:asciiTheme="majorBidi" w:hAnsiTheme="majorBidi" w:cstheme="majorBidi"/>
                <w:lang w:val="it-IT"/>
              </w:rPr>
            </w:pPr>
            <w:r w:rsidRPr="001831BF">
              <w:rPr>
                <w:rFonts w:asciiTheme="majorBidi" w:hAnsiTheme="majorBidi" w:cstheme="majorBidi"/>
                <w:lang w:val="it-IT"/>
              </w:rPr>
              <w:t>x</w:t>
            </w:r>
          </w:p>
        </w:tc>
        <w:tc>
          <w:tcPr>
            <w:tcW w:w="3882"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rsidR="002A1FFA" w:rsidRPr="001831BF" w:rsidRDefault="002A1FFA" w:rsidP="00E7554E">
            <w:pPr>
              <w:spacing w:before="100"/>
              <w:rPr>
                <w:rFonts w:asciiTheme="majorBidi" w:hAnsiTheme="majorBidi" w:cstheme="majorBidi"/>
              </w:rPr>
            </w:pPr>
          </w:p>
        </w:tc>
        <w:tc>
          <w:tcPr>
            <w:tcW w:w="4091" w:type="dxa"/>
          </w:tcPr>
          <w:p w:rsidR="002A1FFA" w:rsidRPr="001831BF" w:rsidRDefault="002A1FFA" w:rsidP="00E7554E">
            <w:pPr>
              <w:spacing w:before="100"/>
              <w:rPr>
                <w:rFonts w:asciiTheme="majorBidi" w:hAnsiTheme="majorBidi" w:cstheme="majorBidi"/>
              </w:rPr>
            </w:pPr>
            <w:r w:rsidRPr="001831BF">
              <w:rPr>
                <w:rFonts w:asciiTheme="majorBidi" w:hAnsiTheme="majorBidi" w:cstheme="majorBidi"/>
              </w:rPr>
              <w:t>Carol Lily, Ex-Officio, Main Street</w:t>
            </w:r>
          </w:p>
        </w:tc>
      </w:tr>
      <w:tr w:rsidR="002A1FFA" w:rsidRPr="001831BF" w:rsidTr="00E7554E">
        <w:trPr>
          <w:trHeight w:val="80"/>
        </w:trPr>
        <w:tc>
          <w:tcPr>
            <w:tcW w:w="457" w:type="dxa"/>
          </w:tcPr>
          <w:p w:rsidR="002A1FFA" w:rsidRPr="001831BF" w:rsidRDefault="002A1FFA" w:rsidP="00E7554E">
            <w:pPr>
              <w:spacing w:before="100"/>
              <w:rPr>
                <w:rFonts w:asciiTheme="majorBidi" w:hAnsiTheme="majorBidi" w:cstheme="majorBidi"/>
              </w:rPr>
            </w:pPr>
          </w:p>
        </w:tc>
        <w:tc>
          <w:tcPr>
            <w:tcW w:w="3882" w:type="dxa"/>
          </w:tcPr>
          <w:p w:rsidR="002A1FFA" w:rsidRPr="001831BF" w:rsidRDefault="002A1FFA" w:rsidP="00E7554E">
            <w:pPr>
              <w:spacing w:before="100"/>
              <w:rPr>
                <w:rFonts w:asciiTheme="majorBidi" w:hAnsiTheme="majorBidi" w:cstheme="majorBidi"/>
              </w:rPr>
            </w:pPr>
          </w:p>
        </w:tc>
        <w:tc>
          <w:tcPr>
            <w:tcW w:w="426" w:type="dxa"/>
          </w:tcPr>
          <w:p w:rsidR="002A1FFA" w:rsidRPr="001831BF" w:rsidRDefault="002A1FFA" w:rsidP="00E7554E">
            <w:pPr>
              <w:spacing w:before="100"/>
              <w:rPr>
                <w:rFonts w:asciiTheme="majorBidi" w:hAnsiTheme="majorBidi" w:cstheme="majorBidi"/>
              </w:rPr>
            </w:pPr>
          </w:p>
        </w:tc>
        <w:tc>
          <w:tcPr>
            <w:tcW w:w="4091" w:type="dxa"/>
          </w:tcPr>
          <w:p w:rsidR="002A1FFA" w:rsidRPr="001831BF" w:rsidRDefault="002A1FFA" w:rsidP="00E7554E">
            <w:pPr>
              <w:spacing w:before="100"/>
              <w:rPr>
                <w:rFonts w:asciiTheme="majorBidi" w:hAnsiTheme="majorBidi" w:cstheme="majorBidi"/>
              </w:rPr>
            </w:pPr>
          </w:p>
        </w:tc>
      </w:tr>
    </w:tbl>
    <w:p w:rsidR="002A1FFA" w:rsidRPr="001831BF" w:rsidRDefault="002A1FFA" w:rsidP="001831BF">
      <w:pPr>
        <w:rPr>
          <w:rFonts w:asciiTheme="majorBidi" w:hAnsiTheme="majorBidi" w:cstheme="majorBidi"/>
        </w:rPr>
      </w:pPr>
      <w:r w:rsidRPr="001831BF">
        <w:rPr>
          <w:rFonts w:asciiTheme="majorBidi" w:hAnsiTheme="majorBidi" w:cstheme="majorBidi"/>
        </w:rPr>
        <w:t xml:space="preserve">Guests: </w:t>
      </w:r>
      <w:r w:rsidRPr="001831BF">
        <w:rPr>
          <w:rFonts w:asciiTheme="majorBidi" w:hAnsiTheme="majorBidi" w:cstheme="majorBidi"/>
        </w:rPr>
        <w:t xml:space="preserve">Jodie </w:t>
      </w:r>
      <w:proofErr w:type="spellStart"/>
      <w:r w:rsidRPr="001831BF">
        <w:rPr>
          <w:rFonts w:asciiTheme="majorBidi" w:hAnsiTheme="majorBidi" w:cstheme="majorBidi"/>
        </w:rPr>
        <w:t>Huegerich</w:t>
      </w:r>
      <w:proofErr w:type="spellEnd"/>
      <w:r w:rsidRPr="001831BF">
        <w:rPr>
          <w:rFonts w:asciiTheme="majorBidi" w:hAnsiTheme="majorBidi" w:cstheme="majorBidi"/>
        </w:rPr>
        <w:t>, Daquan Campbell</w:t>
      </w:r>
      <w:r w:rsidR="00C11EBD" w:rsidRPr="001831BF">
        <w:rPr>
          <w:rFonts w:asciiTheme="majorBidi" w:hAnsiTheme="majorBidi" w:cstheme="majorBidi"/>
        </w:rPr>
        <w:t>, Karen Howard</w:t>
      </w:r>
      <w:bookmarkStart w:id="0" w:name="_GoBack"/>
      <w:bookmarkEnd w:id="0"/>
    </w:p>
    <w:p w:rsidR="00C11EBD" w:rsidRPr="002A1FFA" w:rsidRDefault="002A1FFA" w:rsidP="00C11EBD">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Call to order </w:t>
      </w:r>
      <w:r w:rsidR="00C11EBD">
        <w:rPr>
          <w:rFonts w:asciiTheme="majorBidi" w:eastAsia="Times New Roman" w:hAnsiTheme="majorBidi" w:cstheme="majorBidi"/>
        </w:rPr>
        <w:t xml:space="preserve">: Enshayan called the meeting to order at 2PM. </w:t>
      </w:r>
    </w:p>
    <w:p w:rsidR="002A1FFA" w:rsidRPr="002A1FFA" w:rsidRDefault="00C11EBD"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Approval of minutes - July 2018: Deibler/</w:t>
      </w:r>
      <w:proofErr w:type="spellStart"/>
      <w:r>
        <w:rPr>
          <w:rFonts w:asciiTheme="majorBidi" w:eastAsia="Times New Roman" w:hAnsiTheme="majorBidi" w:cstheme="majorBidi"/>
        </w:rPr>
        <w:t>Fuchman</w:t>
      </w:r>
      <w:proofErr w:type="spellEnd"/>
      <w:r>
        <w:rPr>
          <w:rFonts w:asciiTheme="majorBidi" w:eastAsia="Times New Roman" w:hAnsiTheme="majorBidi" w:cstheme="majorBidi"/>
        </w:rPr>
        <w:t xml:space="preserve"> moved to approve the minutes with no changes.  The motion was approved. </w:t>
      </w:r>
    </w:p>
    <w:p w:rsidR="002A1FFA" w:rsidRPr="002A1FFA" w:rsidRDefault="002A1FFA"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New Business including: </w:t>
      </w:r>
    </w:p>
    <w:p w:rsidR="00C11EBD" w:rsidRPr="00C11EBD" w:rsidRDefault="002A1FFA" w:rsidP="00C11EBD">
      <w:pPr>
        <w:pStyle w:val="ListParagraph"/>
        <w:numPr>
          <w:ilvl w:val="0"/>
          <w:numId w:val="11"/>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Presentation: College Hill Farmers Market</w:t>
      </w:r>
      <w:r w:rsidR="00C11EBD" w:rsidRPr="00C11EBD">
        <w:rPr>
          <w:rFonts w:asciiTheme="majorBidi" w:eastAsia="Times New Roman" w:hAnsiTheme="majorBidi" w:cstheme="majorBidi"/>
        </w:rPr>
        <w:t xml:space="preserve"> (</w:t>
      </w:r>
      <w:proofErr w:type="spellStart"/>
      <w:r w:rsidR="00C11EBD" w:rsidRPr="00C11EBD">
        <w:rPr>
          <w:rFonts w:asciiTheme="majorBidi" w:eastAsia="Times New Roman" w:hAnsiTheme="majorBidi" w:cstheme="majorBidi"/>
        </w:rPr>
        <w:t>Huegerich</w:t>
      </w:r>
      <w:proofErr w:type="spellEnd"/>
      <w:r w:rsidR="00C11EBD" w:rsidRPr="00C11EBD">
        <w:rPr>
          <w:rFonts w:asciiTheme="majorBidi" w:eastAsia="Times New Roman" w:hAnsiTheme="majorBidi" w:cstheme="majorBidi"/>
        </w:rPr>
        <w:t>, Campbell)</w:t>
      </w:r>
      <w:r w:rsidRPr="00C11EBD">
        <w:rPr>
          <w:rFonts w:asciiTheme="majorBidi" w:eastAsia="Times New Roman" w:hAnsiTheme="majorBidi" w:cstheme="majorBidi"/>
        </w:rPr>
        <w:t xml:space="preserve"> </w:t>
      </w:r>
    </w:p>
    <w:p w:rsidR="001577F0" w:rsidRPr="001577F0" w:rsidRDefault="002A1FFA" w:rsidP="00C11EBD">
      <w:pPr>
        <w:pStyle w:val="ListParagraph"/>
        <w:numPr>
          <w:ilvl w:val="1"/>
          <w:numId w:val="11"/>
        </w:numPr>
        <w:shd w:val="clear" w:color="auto" w:fill="FFFFFF"/>
        <w:spacing w:before="100" w:beforeAutospacing="1" w:after="100" w:afterAutospacing="1"/>
        <w:rPr>
          <w:rFonts w:asciiTheme="majorBidi" w:eastAsia="Times New Roman" w:hAnsiTheme="majorBidi" w:cstheme="majorBidi"/>
          <w:b/>
          <w:bCs/>
        </w:rPr>
      </w:pPr>
      <w:r w:rsidRPr="00C11EBD">
        <w:rPr>
          <w:rFonts w:asciiTheme="majorBidi" w:eastAsia="Times New Roman" w:hAnsiTheme="majorBidi" w:cstheme="majorBidi"/>
        </w:rPr>
        <w:t>Request for Support in Closing Street September 20th &amp; Oct 18</w:t>
      </w:r>
      <w:r w:rsidRPr="00C11EBD">
        <w:rPr>
          <w:rFonts w:asciiTheme="majorBidi" w:eastAsia="Times New Roman" w:hAnsiTheme="majorBidi" w:cstheme="majorBidi"/>
          <w:vertAlign w:val="superscript"/>
        </w:rPr>
        <w:t>th</w:t>
      </w:r>
      <w:r w:rsidR="00C11EBD">
        <w:rPr>
          <w:rFonts w:asciiTheme="majorBidi" w:eastAsia="Times New Roman" w:hAnsiTheme="majorBidi" w:cstheme="majorBidi"/>
        </w:rPr>
        <w:t xml:space="preserve">: </w:t>
      </w:r>
      <w:proofErr w:type="spellStart"/>
      <w:r w:rsidR="00C11EBD">
        <w:rPr>
          <w:rFonts w:asciiTheme="majorBidi" w:eastAsia="Times New Roman" w:hAnsiTheme="majorBidi" w:cstheme="majorBidi"/>
        </w:rPr>
        <w:t>Huegerich</w:t>
      </w:r>
      <w:proofErr w:type="spellEnd"/>
      <w:r w:rsidR="00C11EBD">
        <w:rPr>
          <w:rFonts w:asciiTheme="majorBidi" w:eastAsia="Times New Roman" w:hAnsiTheme="majorBidi" w:cstheme="majorBidi"/>
        </w:rPr>
        <w:t xml:space="preserve"> and Campbell gave a summary of the unique identity and challenges of the College Hill Farmer’s Market. Venders and customers were very excited about the June market opening with the street closure and they would like to repeat this model for two more dates this season.  The street closure increases the visibility of the market and possibly also visits to businesses on the Hill by marketgoers. They plan special activities and food vendors like La Calle a</w:t>
      </w:r>
      <w:r w:rsidR="001577F0">
        <w:rPr>
          <w:rFonts w:asciiTheme="majorBidi" w:eastAsia="Times New Roman" w:hAnsiTheme="majorBidi" w:cstheme="majorBidi"/>
        </w:rPr>
        <w:t>nd tie ins to UNI Homecoming, the Hearst Center,</w:t>
      </w:r>
      <w:r w:rsidR="00C11EBD">
        <w:rPr>
          <w:rFonts w:asciiTheme="majorBidi" w:eastAsia="Times New Roman" w:hAnsiTheme="majorBidi" w:cstheme="majorBidi"/>
        </w:rPr>
        <w:t xml:space="preserve"> the Humane Society</w:t>
      </w:r>
      <w:r w:rsidR="001577F0">
        <w:rPr>
          <w:rFonts w:asciiTheme="majorBidi" w:eastAsia="Times New Roman" w:hAnsiTheme="majorBidi" w:cstheme="majorBidi"/>
        </w:rPr>
        <w:t>, and musical entertainment</w:t>
      </w:r>
      <w:r w:rsidR="00C11EBD">
        <w:rPr>
          <w:rFonts w:asciiTheme="majorBidi" w:eastAsia="Times New Roman" w:hAnsiTheme="majorBidi" w:cstheme="majorBidi"/>
        </w:rPr>
        <w:t>.</w:t>
      </w:r>
      <w:r w:rsidR="001577F0">
        <w:rPr>
          <w:rFonts w:asciiTheme="majorBidi" w:eastAsia="Times New Roman" w:hAnsiTheme="majorBidi" w:cstheme="majorBidi"/>
        </w:rPr>
        <w:t xml:space="preserve"> Hayes inquired about insurance coverage for the Market.  Sogard replied that the CHP has purchased insurance for the Market and that the insurer did not require additional coverage for the June street closure. Geary asked about attendance for the Markets.  Campbell replied that average attendance is about 120, up from last </w:t>
      </w:r>
      <w:r w:rsidR="001577F0">
        <w:rPr>
          <w:rFonts w:asciiTheme="majorBidi" w:eastAsia="Times New Roman" w:hAnsiTheme="majorBidi" w:cstheme="majorBidi"/>
        </w:rPr>
        <w:lastRenderedPageBreak/>
        <w:t xml:space="preserve">year’s average of about 100. </w:t>
      </w:r>
      <w:proofErr w:type="spellStart"/>
      <w:r w:rsidR="001577F0">
        <w:rPr>
          <w:rFonts w:asciiTheme="majorBidi" w:eastAsia="Times New Roman" w:hAnsiTheme="majorBidi" w:cstheme="majorBidi"/>
        </w:rPr>
        <w:t>Huegerich</w:t>
      </w:r>
      <w:proofErr w:type="spellEnd"/>
      <w:r w:rsidR="001577F0">
        <w:rPr>
          <w:rFonts w:asciiTheme="majorBidi" w:eastAsia="Times New Roman" w:hAnsiTheme="majorBidi" w:cstheme="majorBidi"/>
        </w:rPr>
        <w:t xml:space="preserve"> also shared that she has had to turn down interested vendors because there is not enough space in the G lot, but the closure allows additional vendors to come in for those dates.  Deibler stated that if the street is closed, it is important to make sure there is programming and activities occurring in the street to justify the inconvenience. </w:t>
      </w:r>
      <w:r w:rsidR="001577F0" w:rsidRPr="001577F0">
        <w:rPr>
          <w:rFonts w:asciiTheme="majorBidi" w:eastAsia="Times New Roman" w:hAnsiTheme="majorBidi" w:cstheme="majorBidi"/>
          <w:b/>
          <w:bCs/>
        </w:rPr>
        <w:t xml:space="preserve">Hawbaker/Fuchtman moved to approve the street closure for both dates.  The motion passed. </w:t>
      </w:r>
    </w:p>
    <w:p w:rsidR="002A1FFA" w:rsidRPr="001577F0" w:rsidRDefault="00C11EBD" w:rsidP="001577F0">
      <w:pPr>
        <w:pStyle w:val="ListParagraph"/>
        <w:shd w:val="clear" w:color="auto" w:fill="FFFFFF"/>
        <w:spacing w:before="100" w:beforeAutospacing="1" w:after="100" w:afterAutospacing="1"/>
        <w:ind w:left="1440"/>
        <w:rPr>
          <w:rFonts w:asciiTheme="majorBidi" w:eastAsia="Times New Roman" w:hAnsiTheme="majorBidi" w:cstheme="majorBidi"/>
          <w:b/>
          <w:bCs/>
        </w:rPr>
      </w:pPr>
      <w:r w:rsidRPr="001577F0">
        <w:rPr>
          <w:rFonts w:asciiTheme="majorBidi" w:eastAsia="Times New Roman" w:hAnsiTheme="majorBidi" w:cstheme="majorBidi"/>
          <w:b/>
          <w:bCs/>
        </w:rPr>
        <w:t xml:space="preserve"> </w:t>
      </w:r>
      <w:r w:rsidR="002A1FFA" w:rsidRPr="001577F0">
        <w:rPr>
          <w:rFonts w:asciiTheme="majorBidi" w:eastAsia="Times New Roman" w:hAnsiTheme="majorBidi" w:cstheme="majorBidi"/>
          <w:b/>
          <w:bCs/>
        </w:rPr>
        <w:t xml:space="preserve"> </w:t>
      </w:r>
    </w:p>
    <w:p w:rsidR="00C11EBD" w:rsidRDefault="002A1FFA" w:rsidP="00C11EBD">
      <w:pPr>
        <w:pStyle w:val="ListParagraph"/>
        <w:numPr>
          <w:ilvl w:val="0"/>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Discussion: Oktoberfest &amp; Events Programming </w:t>
      </w:r>
    </w:p>
    <w:p w:rsidR="00C11EBD" w:rsidRDefault="002A1FFA" w:rsidP="00C11EBD">
      <w:pPr>
        <w:pStyle w:val="ListParagraph"/>
        <w:numPr>
          <w:ilvl w:val="1"/>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Resolution Approving: Submission Letter to City Close G Lot </w:t>
      </w:r>
    </w:p>
    <w:p w:rsidR="001577F0" w:rsidRDefault="002A1FFA" w:rsidP="001577F0">
      <w:pPr>
        <w:pStyle w:val="ListParagraph"/>
        <w:numPr>
          <w:ilvl w:val="1"/>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Resolution Approving: Submission Supporting Closure of G Lot for Pear Fair </w:t>
      </w:r>
    </w:p>
    <w:p w:rsidR="001577F0" w:rsidRPr="001577F0" w:rsidRDefault="001577F0" w:rsidP="001577F0">
      <w:pPr>
        <w:pStyle w:val="ListParagraph"/>
        <w:numPr>
          <w:ilvl w:val="1"/>
          <w:numId w:val="10"/>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There was a discussion about the</w:t>
      </w:r>
      <w:r w:rsidR="006249B4">
        <w:rPr>
          <w:rFonts w:asciiTheme="majorBidi" w:eastAsia="Times New Roman" w:hAnsiTheme="majorBidi" w:cstheme="majorBidi"/>
        </w:rPr>
        <w:t xml:space="preserve"> importance of ensuring sufficient volunteers to support the events and challenged all board members to volunteer at the event and to . </w:t>
      </w:r>
      <w:r w:rsidR="006249B4" w:rsidRPr="006249B4">
        <w:rPr>
          <w:rFonts w:asciiTheme="majorBidi" w:eastAsia="Times New Roman" w:hAnsiTheme="majorBidi" w:cstheme="majorBidi"/>
          <w:b/>
          <w:bCs/>
        </w:rPr>
        <w:t>Martin/Fuchtman moved to approve the lot closure for both events on September 15. The motion passed.</w:t>
      </w:r>
      <w:r w:rsidR="006249B4">
        <w:rPr>
          <w:rFonts w:asciiTheme="majorBidi" w:eastAsia="Times New Roman" w:hAnsiTheme="majorBidi" w:cstheme="majorBidi"/>
        </w:rPr>
        <w:t xml:space="preserve"> </w:t>
      </w:r>
    </w:p>
    <w:p w:rsidR="00C11EBD" w:rsidRDefault="002A1FFA" w:rsidP="00C11EBD">
      <w:pPr>
        <w:pStyle w:val="ListParagraph"/>
        <w:numPr>
          <w:ilvl w:val="0"/>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Discussion: New Board Meeting Time </w:t>
      </w:r>
    </w:p>
    <w:p w:rsidR="002A1FFA" w:rsidRPr="00C11EBD" w:rsidRDefault="002A1FFA" w:rsidP="00C11EBD">
      <w:pPr>
        <w:pStyle w:val="ListParagraph"/>
        <w:numPr>
          <w:ilvl w:val="1"/>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Doodle Poll results to choice 2nd Tuesday of the Month 12pm </w:t>
      </w:r>
    </w:p>
    <w:p w:rsidR="00C11EBD" w:rsidRDefault="002A1FFA" w:rsidP="00C11EBD">
      <w:pPr>
        <w:pStyle w:val="ListParagraph"/>
        <w:numPr>
          <w:ilvl w:val="0"/>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Discussion: City/ Council Member’s Concerns Weeds (See attached document) </w:t>
      </w:r>
    </w:p>
    <w:p w:rsidR="002A1FFA" w:rsidRPr="00C11EBD" w:rsidRDefault="002A1FFA" w:rsidP="00C11EBD">
      <w:pPr>
        <w:pStyle w:val="ListParagraph"/>
        <w:numPr>
          <w:ilvl w:val="1"/>
          <w:numId w:val="10"/>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 xml:space="preserve">Pettersen Plaza </w:t>
      </w:r>
    </w:p>
    <w:p w:rsidR="002A1FFA" w:rsidRPr="002A1FFA" w:rsidRDefault="002A1FFA" w:rsidP="00C11EBD">
      <w:pPr>
        <w:numPr>
          <w:ilvl w:val="1"/>
          <w:numId w:val="10"/>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Parking Lots Swales</w:t>
      </w:r>
      <w:r w:rsidR="006249B4">
        <w:rPr>
          <w:rFonts w:asciiTheme="majorBidi" w:eastAsia="Times New Roman" w:hAnsiTheme="majorBidi" w:cstheme="majorBidi"/>
        </w:rPr>
        <w:t xml:space="preserve"> </w:t>
      </w:r>
      <w:r w:rsidRPr="002A1FFA">
        <w:rPr>
          <w:rFonts w:asciiTheme="majorBidi" w:eastAsia="Times New Roman" w:hAnsiTheme="majorBidi" w:cstheme="majorBidi"/>
        </w:rPr>
        <w:t xml:space="preserve"> </w:t>
      </w:r>
    </w:p>
    <w:p w:rsidR="006249B4" w:rsidRDefault="002A1FFA" w:rsidP="006249B4">
      <w:pPr>
        <w:numPr>
          <w:ilvl w:val="1"/>
          <w:numId w:val="10"/>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Be</w:t>
      </w:r>
      <w:r w:rsidR="006249B4">
        <w:rPr>
          <w:rFonts w:asciiTheme="majorBidi" w:eastAsia="Times New Roman" w:hAnsiTheme="majorBidi" w:cstheme="majorBidi"/>
        </w:rPr>
        <w:t>hind Businesses on College St.</w:t>
      </w:r>
    </w:p>
    <w:p w:rsidR="002A1FFA" w:rsidRPr="002A1FFA" w:rsidRDefault="006249B4" w:rsidP="006249B4">
      <w:pPr>
        <w:numPr>
          <w:ilvl w:val="1"/>
          <w:numId w:val="10"/>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Discussion: Enshayan shared that the swales have been weeded and that we need to talk to businesses about weed </w:t>
      </w:r>
      <w:proofErr w:type="spellStart"/>
      <w:r>
        <w:rPr>
          <w:rFonts w:asciiTheme="majorBidi" w:eastAsia="Times New Roman" w:hAnsiTheme="majorBidi" w:cstheme="majorBidi"/>
        </w:rPr>
        <w:t>wacking</w:t>
      </w:r>
      <w:proofErr w:type="spellEnd"/>
      <w:r>
        <w:rPr>
          <w:rFonts w:asciiTheme="majorBidi" w:eastAsia="Times New Roman" w:hAnsiTheme="majorBidi" w:cstheme="majorBidi"/>
        </w:rPr>
        <w:t xml:space="preserve">. Brent Dahlstrom has agreed to plan Arbor </w:t>
      </w:r>
      <w:proofErr w:type="spellStart"/>
      <w:r>
        <w:rPr>
          <w:rFonts w:asciiTheme="majorBidi" w:eastAsia="Times New Roman" w:hAnsiTheme="majorBidi" w:cstheme="majorBidi"/>
        </w:rPr>
        <w:t>Vitaes</w:t>
      </w:r>
      <w:proofErr w:type="spellEnd"/>
      <w:r>
        <w:rPr>
          <w:rFonts w:asciiTheme="majorBidi" w:eastAsia="Times New Roman" w:hAnsiTheme="majorBidi" w:cstheme="majorBidi"/>
        </w:rPr>
        <w:t xml:space="preserve"> in the area between Urban Flats and the parking lot. </w:t>
      </w:r>
      <w:r w:rsidRPr="006249B4">
        <w:rPr>
          <w:rFonts w:asciiTheme="majorBidi" w:eastAsia="Times New Roman" w:hAnsiTheme="majorBidi" w:cstheme="majorBidi"/>
        </w:rPr>
        <w:t xml:space="preserve"> </w:t>
      </w:r>
      <w:r>
        <w:rPr>
          <w:rFonts w:asciiTheme="majorBidi" w:eastAsia="Times New Roman" w:hAnsiTheme="majorBidi" w:cstheme="majorBidi"/>
        </w:rPr>
        <w:t xml:space="preserve">Griffith stated the </w:t>
      </w:r>
      <w:proofErr w:type="spellStart"/>
      <w:r>
        <w:rPr>
          <w:rFonts w:asciiTheme="majorBidi" w:eastAsia="Times New Roman" w:hAnsiTheme="majorBidi" w:cstheme="majorBidi"/>
        </w:rPr>
        <w:t>the</w:t>
      </w:r>
      <w:proofErr w:type="spellEnd"/>
      <w:r>
        <w:rPr>
          <w:rFonts w:asciiTheme="majorBidi" w:eastAsia="Times New Roman" w:hAnsiTheme="majorBidi" w:cstheme="majorBidi"/>
        </w:rPr>
        <w:t xml:space="preserve"> issue with Pettersen Plaza is more about the area surrounding the park such as behind the Hydrant. Hawbaker suggested that since these properties are all within the SSMID that we should use some of this income to pay someone to maintain</w:t>
      </w:r>
      <w:r w:rsidR="00514CE3">
        <w:rPr>
          <w:rFonts w:asciiTheme="majorBidi" w:eastAsia="Times New Roman" w:hAnsiTheme="majorBidi" w:cstheme="majorBidi"/>
        </w:rPr>
        <w:t xml:space="preserve"> these area for the benefit of all.</w:t>
      </w:r>
    </w:p>
    <w:p w:rsidR="002A1FFA" w:rsidRPr="002A1FFA" w:rsidRDefault="002A1FFA" w:rsidP="00C11EBD">
      <w:pPr>
        <w:numPr>
          <w:ilvl w:val="0"/>
          <w:numId w:val="10"/>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Discussion: Business concerns about increase in cigarette butts in</w:t>
      </w:r>
      <w:r w:rsidR="00514CE3">
        <w:rPr>
          <w:rFonts w:asciiTheme="majorBidi" w:eastAsia="Times New Roman" w:hAnsiTheme="majorBidi" w:cstheme="majorBidi"/>
        </w:rPr>
        <w:t xml:space="preserve"> corridor West of College Street: CHP purchased cigarette butt disposals, and perhaps it is time to purchase several new ones. Griffin stated that the previous ones cost little more than $40 and are worth the expense: </w:t>
      </w:r>
      <w:r w:rsidR="00514CE3" w:rsidRPr="00514CE3">
        <w:rPr>
          <w:rFonts w:asciiTheme="majorBidi" w:eastAsia="Times New Roman" w:hAnsiTheme="majorBidi" w:cstheme="majorBidi"/>
          <w:b/>
          <w:bCs/>
        </w:rPr>
        <w:t>Griffin/Hawbaker moved to purchase tw</w:t>
      </w:r>
      <w:r w:rsidR="00867A67">
        <w:rPr>
          <w:rFonts w:asciiTheme="majorBidi" w:eastAsia="Times New Roman" w:hAnsiTheme="majorBidi" w:cstheme="majorBidi"/>
          <w:b/>
          <w:bCs/>
        </w:rPr>
        <w:t>o additional cigarette butt receptacles</w:t>
      </w:r>
      <w:r w:rsidR="00514CE3" w:rsidRPr="00514CE3">
        <w:rPr>
          <w:rFonts w:asciiTheme="majorBidi" w:eastAsia="Times New Roman" w:hAnsiTheme="majorBidi" w:cstheme="majorBidi"/>
          <w:b/>
          <w:bCs/>
        </w:rPr>
        <w:t>.  The motion passed.</w:t>
      </w:r>
      <w:r w:rsidRPr="002A1FFA">
        <w:rPr>
          <w:rFonts w:asciiTheme="majorBidi" w:eastAsia="Times New Roman" w:hAnsiTheme="majorBidi" w:cstheme="majorBidi"/>
        </w:rPr>
        <w:t xml:space="preserve"> </w:t>
      </w:r>
    </w:p>
    <w:p w:rsidR="00C11EBD" w:rsidRDefault="002A1FFA" w:rsidP="00C11EBD">
      <w:pPr>
        <w:numPr>
          <w:ilvl w:val="0"/>
          <w:numId w:val="10"/>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Discussion: City Request to review all street/parking lot closure requests </w:t>
      </w:r>
    </w:p>
    <w:p w:rsidR="002A1FFA" w:rsidRPr="002A1FFA" w:rsidRDefault="002A1FFA" w:rsidP="00C11EBD">
      <w:pPr>
        <w:numPr>
          <w:ilvl w:val="1"/>
          <w:numId w:val="10"/>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 See</w:t>
      </w:r>
      <w:r w:rsidR="00514CE3">
        <w:rPr>
          <w:rFonts w:asciiTheme="majorBidi" w:eastAsia="Times New Roman" w:hAnsiTheme="majorBidi" w:cstheme="majorBidi"/>
        </w:rPr>
        <w:t xml:space="preserve"> attached documents of requests that will now come to CHP for approval. None of these requesters have contacted CHP at this point. </w:t>
      </w:r>
    </w:p>
    <w:p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Updated Business including: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Resolution Approving: Letter to City Regarding Trash Collection (See attachments)</w:t>
      </w:r>
      <w:r w:rsidR="00514CE3">
        <w:rPr>
          <w:rFonts w:asciiTheme="majorBidi" w:eastAsia="Times New Roman" w:hAnsiTheme="majorBidi" w:cstheme="majorBidi"/>
        </w:rPr>
        <w:t>.</w:t>
      </w:r>
      <w:r w:rsidR="00867A67">
        <w:rPr>
          <w:rFonts w:asciiTheme="majorBidi" w:eastAsia="Times New Roman" w:hAnsiTheme="majorBidi" w:cstheme="majorBidi"/>
        </w:rPr>
        <w:t xml:space="preserve"> An additional sentence will be added to the letter requesting a joint meeting with Community Main Street, CHP, and the city. </w:t>
      </w:r>
      <w:r w:rsidR="00514CE3">
        <w:rPr>
          <w:rFonts w:asciiTheme="majorBidi" w:eastAsia="Times New Roman" w:hAnsiTheme="majorBidi" w:cstheme="majorBidi"/>
        </w:rPr>
        <w:t xml:space="preserve"> </w:t>
      </w:r>
      <w:r w:rsidRPr="002A1FFA">
        <w:rPr>
          <w:rFonts w:asciiTheme="majorBidi" w:eastAsia="Times New Roman" w:hAnsiTheme="majorBidi" w:cstheme="majorBidi"/>
        </w:rPr>
        <w:t xml:space="preserve">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b/>
          <w:bCs/>
        </w:rPr>
      </w:pPr>
      <w:r w:rsidRPr="002A1FFA">
        <w:rPr>
          <w:rFonts w:asciiTheme="majorBidi" w:eastAsia="Times New Roman" w:hAnsiTheme="majorBidi" w:cstheme="majorBidi"/>
        </w:rPr>
        <w:t>Reso</w:t>
      </w:r>
      <w:r w:rsidR="00867A67">
        <w:rPr>
          <w:rFonts w:asciiTheme="majorBidi" w:eastAsia="Times New Roman" w:hAnsiTheme="majorBidi" w:cstheme="majorBidi"/>
        </w:rPr>
        <w:t xml:space="preserve">lution Approving: Budget FY </w:t>
      </w:r>
      <w:r w:rsidR="00644D58">
        <w:rPr>
          <w:rFonts w:asciiTheme="majorBidi" w:eastAsia="Times New Roman" w:hAnsiTheme="majorBidi" w:cstheme="majorBidi"/>
        </w:rPr>
        <w:t>’</w:t>
      </w:r>
      <w:r w:rsidR="00867A67">
        <w:rPr>
          <w:rFonts w:asciiTheme="majorBidi" w:eastAsia="Times New Roman" w:hAnsiTheme="majorBidi" w:cstheme="majorBidi"/>
        </w:rPr>
        <w:t>19</w:t>
      </w:r>
      <w:r w:rsidR="00644D58">
        <w:rPr>
          <w:rFonts w:asciiTheme="majorBidi" w:eastAsia="Times New Roman" w:hAnsiTheme="majorBidi" w:cstheme="majorBidi"/>
        </w:rPr>
        <w:t xml:space="preserve">: There was a discussion on the impact of University Book Hawbaker suggested increasing the budget for Hill Cleaning Service to cover weed management in problem areas on the Hill. Johnson amended the budget with $4000 in that </w:t>
      </w:r>
      <w:proofErr w:type="spellStart"/>
      <w:r w:rsidR="00644D58">
        <w:rPr>
          <w:rFonts w:asciiTheme="majorBidi" w:eastAsia="Times New Roman" w:hAnsiTheme="majorBidi" w:cstheme="majorBidi"/>
        </w:rPr>
        <w:t xml:space="preserve">area. </w:t>
      </w:r>
      <w:proofErr w:type="spellEnd"/>
      <w:r w:rsidR="00644D58" w:rsidRPr="00644D58">
        <w:rPr>
          <w:rFonts w:asciiTheme="majorBidi" w:eastAsia="Times New Roman" w:hAnsiTheme="majorBidi" w:cstheme="majorBidi"/>
          <w:b/>
          <w:bCs/>
        </w:rPr>
        <w:t xml:space="preserve">Griffin/Fuchtman moved to approve the budget as amended. The motion passed. </w:t>
      </w:r>
    </w:p>
    <w:p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of the Executive Officers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lastRenderedPageBreak/>
        <w:t xml:space="preserve">President - Kamyar Enshayan </w:t>
      </w:r>
      <w:r w:rsidR="00644D58">
        <w:rPr>
          <w:rFonts w:asciiTheme="majorBidi" w:eastAsia="Times New Roman" w:hAnsiTheme="majorBidi" w:cstheme="majorBidi"/>
        </w:rPr>
        <w:t xml:space="preserve">reported that he met with Mark Ripplinger about tree plantings in the CHP Neighborhood using the donation given.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Financial Officer - Doug Johnson (See attached)</w:t>
      </w:r>
      <w:r w:rsidR="00644D58">
        <w:rPr>
          <w:rFonts w:asciiTheme="majorBidi" w:eastAsia="Times New Roman" w:hAnsiTheme="majorBidi" w:cstheme="majorBidi"/>
        </w:rPr>
        <w:t xml:space="preserve">: Our 501c(3) status has been updated after it lapsed.  </w:t>
      </w:r>
      <w:proofErr w:type="spellStart"/>
      <w:r w:rsidR="00644D58">
        <w:rPr>
          <w:rFonts w:asciiTheme="majorBidi" w:eastAsia="Times New Roman" w:hAnsiTheme="majorBidi" w:cstheme="majorBidi"/>
        </w:rPr>
        <w:t>Fuchman</w:t>
      </w:r>
      <w:proofErr w:type="spellEnd"/>
      <w:r w:rsidR="00644D58">
        <w:rPr>
          <w:rFonts w:asciiTheme="majorBidi" w:eastAsia="Times New Roman" w:hAnsiTheme="majorBidi" w:cstheme="majorBidi"/>
        </w:rPr>
        <w:t xml:space="preserve"> has requested that CHP take over payroll duties.  Johnson recommended purchasing </w:t>
      </w:r>
      <w:proofErr w:type="spellStart"/>
      <w:r w:rsidR="00644D58">
        <w:rPr>
          <w:rFonts w:asciiTheme="majorBidi" w:eastAsia="Times New Roman" w:hAnsiTheme="majorBidi" w:cstheme="majorBidi"/>
        </w:rPr>
        <w:t>Quickbooks</w:t>
      </w:r>
      <w:proofErr w:type="spellEnd"/>
      <w:r w:rsidR="00644D58">
        <w:rPr>
          <w:rFonts w:asciiTheme="majorBidi" w:eastAsia="Times New Roman" w:hAnsiTheme="majorBidi" w:cstheme="majorBidi"/>
        </w:rPr>
        <w:t xml:space="preserve"> to manage this. </w:t>
      </w:r>
    </w:p>
    <w:p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Staff &amp; Ex-Officio Liaisons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Kathryn Sogard (Written and attached)</w:t>
      </w:r>
      <w:r w:rsidR="00644D58">
        <w:rPr>
          <w:rFonts w:asciiTheme="majorBidi" w:eastAsia="Times New Roman" w:hAnsiTheme="majorBidi" w:cstheme="majorBidi"/>
        </w:rPr>
        <w:t>: Sogard needs volunteers for Saturday, August 18</w:t>
      </w:r>
      <w:r w:rsidR="00644D58" w:rsidRPr="00644D58">
        <w:rPr>
          <w:rFonts w:asciiTheme="majorBidi" w:eastAsia="Times New Roman" w:hAnsiTheme="majorBidi" w:cstheme="majorBidi"/>
          <w:vertAlign w:val="superscript"/>
        </w:rPr>
        <w:t>th</w:t>
      </w:r>
      <w:r w:rsidR="00644D58">
        <w:rPr>
          <w:rFonts w:asciiTheme="majorBidi" w:eastAsia="Times New Roman" w:hAnsiTheme="majorBidi" w:cstheme="majorBidi"/>
        </w:rPr>
        <w:t xml:space="preserve"> from 8:30-9:30 for Hill Clean Up associated for UNI NOW.  There will also be a Pizza Tasting event on Friday</w:t>
      </w:r>
      <w:r w:rsidR="001831BF">
        <w:rPr>
          <w:rFonts w:asciiTheme="majorBidi" w:eastAsia="Times New Roman" w:hAnsiTheme="majorBidi" w:cstheme="majorBidi"/>
        </w:rPr>
        <w:t>, August 17</w:t>
      </w:r>
      <w:r w:rsidR="001831BF" w:rsidRPr="001831BF">
        <w:rPr>
          <w:rFonts w:asciiTheme="majorBidi" w:eastAsia="Times New Roman" w:hAnsiTheme="majorBidi" w:cstheme="majorBidi"/>
          <w:vertAlign w:val="superscript"/>
        </w:rPr>
        <w:t>t</w:t>
      </w:r>
      <w:r w:rsidR="001831BF">
        <w:rPr>
          <w:rFonts w:asciiTheme="majorBidi" w:eastAsia="Times New Roman" w:hAnsiTheme="majorBidi" w:cstheme="majorBidi"/>
          <w:vertAlign w:val="superscript"/>
        </w:rPr>
        <w:t xml:space="preserve">, </w:t>
      </w:r>
      <w:r w:rsidR="001831BF">
        <w:rPr>
          <w:rFonts w:asciiTheme="majorBidi" w:eastAsia="Times New Roman" w:hAnsiTheme="majorBidi" w:cstheme="majorBidi"/>
        </w:rPr>
        <w:t xml:space="preserve">starting at 3:30 and could use assistance with set up. </w:t>
      </w:r>
      <w:r w:rsidRPr="002A1FFA">
        <w:rPr>
          <w:rFonts w:asciiTheme="majorBidi" w:eastAsia="Times New Roman" w:hAnsiTheme="majorBidi" w:cstheme="majorBidi"/>
        </w:rPr>
        <w:t xml:space="preserve">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Beautification (Vaughn Griffith)</w:t>
      </w:r>
      <w:r w:rsidR="001831BF">
        <w:rPr>
          <w:rFonts w:asciiTheme="majorBidi" w:eastAsia="Times New Roman" w:hAnsiTheme="majorBidi" w:cstheme="majorBidi"/>
        </w:rPr>
        <w:t xml:space="preserve">: There are two dead trees on the Hill and Griffin has reported this to the city.  There will be two fall planting dates for mums in the next few weeks. </w:t>
      </w:r>
      <w:r w:rsidRPr="002A1FFA">
        <w:rPr>
          <w:rFonts w:asciiTheme="majorBidi" w:eastAsia="Times New Roman" w:hAnsiTheme="majorBidi" w:cstheme="majorBidi"/>
        </w:rPr>
        <w:t xml:space="preserve"> </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Liaisons (Howard, Hayes, Lilly, Darrah, Morse, </w:t>
      </w:r>
      <w:proofErr w:type="spellStart"/>
      <w:r w:rsidRPr="002A1FFA">
        <w:rPr>
          <w:rFonts w:asciiTheme="majorBidi" w:eastAsia="Times New Roman" w:hAnsiTheme="majorBidi" w:cstheme="majorBidi"/>
        </w:rPr>
        <w:t>Blanford</w:t>
      </w:r>
      <w:proofErr w:type="spellEnd"/>
      <w:r w:rsidRPr="002A1FFA">
        <w:rPr>
          <w:rFonts w:asciiTheme="majorBidi" w:eastAsia="Times New Roman" w:hAnsiTheme="majorBidi" w:cstheme="majorBidi"/>
        </w:rPr>
        <w:t>, Bartlett)</w:t>
      </w:r>
      <w:r w:rsidR="001831BF">
        <w:rPr>
          <w:rFonts w:asciiTheme="majorBidi" w:eastAsia="Times New Roman" w:hAnsiTheme="majorBidi" w:cstheme="majorBidi"/>
        </w:rPr>
        <w:t>: Howard reported that Bani’s drive through has not been finalized and the city is requiring them to clean up the lot/staging areas.</w:t>
      </w:r>
      <w:r w:rsidRPr="002A1FFA">
        <w:rPr>
          <w:rFonts w:asciiTheme="majorBidi" w:eastAsia="Times New Roman" w:hAnsiTheme="majorBidi" w:cstheme="majorBidi"/>
        </w:rPr>
        <w:t xml:space="preserve"> </w:t>
      </w:r>
    </w:p>
    <w:p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Committee Progress</w:t>
      </w:r>
      <w:r w:rsidRPr="002A1FFA">
        <w:rPr>
          <w:rFonts w:asciiTheme="majorBidi" w:eastAsia="Times New Roman" w:hAnsiTheme="majorBidi" w:cstheme="majorBidi"/>
        </w:rPr>
        <w:br/>
        <w:t xml:space="preserve">A. See Executive Director's Notes (for additional updates contact Kathryn) B. Upcoming Events: </w:t>
      </w:r>
    </w:p>
    <w:p w:rsidR="002A1FFA" w:rsidRPr="00C11EBD"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Weekly College Hill Farmers Markets </w:t>
      </w:r>
    </w:p>
    <w:p w:rsidR="002A1FFA" w:rsidRPr="00C11EBD"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Panther Block </w:t>
      </w:r>
      <w:proofErr w:type="spellStart"/>
      <w:r w:rsidRPr="002A1FFA">
        <w:rPr>
          <w:rFonts w:asciiTheme="majorBidi" w:eastAsia="Times New Roman" w:hAnsiTheme="majorBidi" w:cstheme="majorBidi"/>
        </w:rPr>
        <w:t>PAWty</w:t>
      </w:r>
      <w:proofErr w:type="spellEnd"/>
      <w:r w:rsidRPr="002A1FFA">
        <w:rPr>
          <w:rFonts w:asciiTheme="majorBidi" w:eastAsia="Times New Roman" w:hAnsiTheme="majorBidi" w:cstheme="majorBidi"/>
        </w:rPr>
        <w:t>: Aug 17th (4-7pm) &amp; 18th (9:30am-1pm)</w:t>
      </w:r>
    </w:p>
    <w:p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Neighborhood Picnic: August 19th 5-8pm (Seerley Park) </w:t>
      </w:r>
    </w:p>
    <w:p w:rsidR="002A1FFA" w:rsidRPr="00C11EBD"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Oktoberfest on the Hill: Sept 15</w:t>
      </w:r>
      <w:r w:rsidRPr="00C11EBD">
        <w:rPr>
          <w:rFonts w:asciiTheme="majorBidi" w:eastAsia="Times New Roman" w:hAnsiTheme="majorBidi" w:cstheme="majorBidi"/>
          <w:vertAlign w:val="superscript"/>
        </w:rPr>
        <w:t>th</w:t>
      </w:r>
      <w:r w:rsidRPr="00C11EBD">
        <w:rPr>
          <w:rFonts w:asciiTheme="majorBidi" w:eastAsia="Times New Roman" w:hAnsiTheme="majorBidi" w:cstheme="majorBidi"/>
        </w:rPr>
        <w:t xml:space="preserve"> (right after Pear Fair)</w:t>
      </w:r>
    </w:p>
    <w:p w:rsidR="002A1FFA" w:rsidRPr="002A1FFA" w:rsidRDefault="002A1FFA" w:rsidP="001831BF">
      <w:pPr>
        <w:numPr>
          <w:ilvl w:val="1"/>
          <w:numId w:val="8"/>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UNI Homecoming Window Painting, October 14</w:t>
      </w:r>
      <w:r w:rsidRPr="00C11EBD">
        <w:rPr>
          <w:rFonts w:asciiTheme="majorBidi" w:eastAsia="Times New Roman" w:hAnsiTheme="majorBidi" w:cstheme="majorBidi"/>
          <w:vertAlign w:val="superscript"/>
        </w:rPr>
        <w:t>th</w:t>
      </w:r>
      <w:r w:rsidRPr="00C11EBD">
        <w:rPr>
          <w:rFonts w:asciiTheme="majorBidi" w:eastAsia="Times New Roman" w:hAnsiTheme="majorBidi" w:cstheme="majorBidi"/>
        </w:rPr>
        <w:t xml:space="preserve"> </w:t>
      </w:r>
    </w:p>
    <w:p w:rsidR="002A1FFA" w:rsidRP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VIII. Adjourn </w:t>
      </w:r>
      <w:r w:rsidR="001831BF">
        <w:rPr>
          <w:rFonts w:asciiTheme="majorBidi" w:eastAsia="Times New Roman" w:hAnsiTheme="majorBidi" w:cstheme="majorBidi"/>
        </w:rPr>
        <w:t xml:space="preserve">: The meeting was adjourned at about 3:10. </w:t>
      </w:r>
    </w:p>
    <w:p w:rsidR="002A1FFA" w:rsidRPr="00C11EBD" w:rsidRDefault="002A1FFA" w:rsidP="002A1FFA">
      <w:pPr>
        <w:shd w:val="clear" w:color="auto" w:fill="FFFFFF"/>
        <w:spacing w:before="100" w:beforeAutospacing="1" w:after="100" w:afterAutospacing="1"/>
        <w:rPr>
          <w:rFonts w:asciiTheme="majorBidi" w:hAnsiTheme="majorBidi" w:cstheme="majorBidi"/>
        </w:rPr>
      </w:pPr>
      <w:r w:rsidRPr="002A1FFA">
        <w:rPr>
          <w:rFonts w:asciiTheme="majorBidi" w:eastAsia="Times New Roman" w:hAnsiTheme="majorBidi" w:cstheme="majorBidi"/>
        </w:rPr>
        <w:t xml:space="preserve">Next meeting will be </w:t>
      </w:r>
      <w:r w:rsidR="001831BF">
        <w:rPr>
          <w:rFonts w:asciiTheme="majorBidi" w:eastAsia="Times New Roman" w:hAnsiTheme="majorBidi" w:cstheme="majorBidi"/>
        </w:rPr>
        <w:t>Tuesday, September 11</w:t>
      </w:r>
      <w:r w:rsidR="001831BF" w:rsidRPr="001831BF">
        <w:rPr>
          <w:rFonts w:asciiTheme="majorBidi" w:eastAsia="Times New Roman" w:hAnsiTheme="majorBidi" w:cstheme="majorBidi"/>
          <w:vertAlign w:val="superscript"/>
        </w:rPr>
        <w:t>th</w:t>
      </w:r>
      <w:r w:rsidR="001831BF">
        <w:rPr>
          <w:rFonts w:asciiTheme="majorBidi" w:eastAsia="Times New Roman" w:hAnsiTheme="majorBidi" w:cstheme="majorBidi"/>
        </w:rPr>
        <w:t>, Noon.</w:t>
      </w:r>
    </w:p>
    <w:sectPr w:rsidR="002A1FFA" w:rsidRPr="00C11EBD"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EF8"/>
    <w:multiLevelType w:val="multilevel"/>
    <w:tmpl w:val="CBA2AF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734E9"/>
    <w:multiLevelType w:val="multilevel"/>
    <w:tmpl w:val="38348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0AB6"/>
    <w:multiLevelType w:val="multilevel"/>
    <w:tmpl w:val="38AEE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C637A"/>
    <w:multiLevelType w:val="hybridMultilevel"/>
    <w:tmpl w:val="BBF2E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5EDF"/>
    <w:multiLevelType w:val="multilevel"/>
    <w:tmpl w:val="D21E7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B9D536F"/>
    <w:multiLevelType w:val="multilevel"/>
    <w:tmpl w:val="2C74A30E"/>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B4F7A7A"/>
    <w:multiLevelType w:val="multilevel"/>
    <w:tmpl w:val="BF98AC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07C79"/>
    <w:multiLevelType w:val="hybridMultilevel"/>
    <w:tmpl w:val="7576C45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06065"/>
    <w:multiLevelType w:val="multilevel"/>
    <w:tmpl w:val="95323B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7BF3B6D"/>
    <w:multiLevelType w:val="multilevel"/>
    <w:tmpl w:val="FF063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84C97"/>
    <w:multiLevelType w:val="multilevel"/>
    <w:tmpl w:val="04BABAF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2"/>
  </w:num>
  <w:num w:numId="4">
    <w:abstractNumId w:val="5"/>
  </w:num>
  <w:num w:numId="5">
    <w:abstractNumId w:val="8"/>
  </w:num>
  <w:num w:numId="6">
    <w:abstractNumId w:val="1"/>
  </w:num>
  <w:num w:numId="7">
    <w:abstractNumId w:val="6"/>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A"/>
    <w:rsid w:val="00066A6E"/>
    <w:rsid w:val="001577F0"/>
    <w:rsid w:val="001831BF"/>
    <w:rsid w:val="002A1FFA"/>
    <w:rsid w:val="00514CE3"/>
    <w:rsid w:val="006249B4"/>
    <w:rsid w:val="00644D58"/>
    <w:rsid w:val="00823EE2"/>
    <w:rsid w:val="00867A67"/>
    <w:rsid w:val="00C11EBD"/>
    <w:rsid w:val="00C610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0DE7EF"/>
  <w14:defaultImageDpi w14:val="32767"/>
  <w15:chartTrackingRefBased/>
  <w15:docId w15:val="{C595927B-7497-F947-B51F-088A748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FA"/>
    <w:pPr>
      <w:ind w:left="720"/>
      <w:contextualSpacing/>
    </w:pPr>
  </w:style>
  <w:style w:type="paragraph" w:styleId="NormalWeb">
    <w:name w:val="Normal (Web)"/>
    <w:basedOn w:val="Normal"/>
    <w:uiPriority w:val="99"/>
    <w:semiHidden/>
    <w:unhideWhenUsed/>
    <w:rsid w:val="002A1F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9731">
      <w:bodyDiv w:val="1"/>
      <w:marLeft w:val="0"/>
      <w:marRight w:val="0"/>
      <w:marTop w:val="0"/>
      <w:marBottom w:val="0"/>
      <w:divBdr>
        <w:top w:val="none" w:sz="0" w:space="0" w:color="auto"/>
        <w:left w:val="none" w:sz="0" w:space="0" w:color="auto"/>
        <w:bottom w:val="none" w:sz="0" w:space="0" w:color="auto"/>
        <w:right w:val="none" w:sz="0" w:space="0" w:color="auto"/>
      </w:divBdr>
      <w:divsChild>
        <w:div w:id="1884055144">
          <w:marLeft w:val="0"/>
          <w:marRight w:val="0"/>
          <w:marTop w:val="0"/>
          <w:marBottom w:val="0"/>
          <w:divBdr>
            <w:top w:val="none" w:sz="0" w:space="0" w:color="auto"/>
            <w:left w:val="none" w:sz="0" w:space="0" w:color="auto"/>
            <w:bottom w:val="none" w:sz="0" w:space="0" w:color="auto"/>
            <w:right w:val="none" w:sz="0" w:space="0" w:color="auto"/>
          </w:divBdr>
          <w:divsChild>
            <w:div w:id="480270895">
              <w:marLeft w:val="0"/>
              <w:marRight w:val="0"/>
              <w:marTop w:val="0"/>
              <w:marBottom w:val="0"/>
              <w:divBdr>
                <w:top w:val="none" w:sz="0" w:space="0" w:color="auto"/>
                <w:left w:val="none" w:sz="0" w:space="0" w:color="auto"/>
                <w:bottom w:val="none" w:sz="0" w:space="0" w:color="auto"/>
                <w:right w:val="none" w:sz="0" w:space="0" w:color="auto"/>
              </w:divBdr>
              <w:divsChild>
                <w:div w:id="729038022">
                  <w:marLeft w:val="0"/>
                  <w:marRight w:val="0"/>
                  <w:marTop w:val="0"/>
                  <w:marBottom w:val="0"/>
                  <w:divBdr>
                    <w:top w:val="none" w:sz="0" w:space="0" w:color="auto"/>
                    <w:left w:val="none" w:sz="0" w:space="0" w:color="auto"/>
                    <w:bottom w:val="none" w:sz="0" w:space="0" w:color="auto"/>
                    <w:right w:val="none" w:sz="0" w:space="0" w:color="auto"/>
                  </w:divBdr>
                  <w:divsChild>
                    <w:div w:id="470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624">
          <w:marLeft w:val="0"/>
          <w:marRight w:val="0"/>
          <w:marTop w:val="0"/>
          <w:marBottom w:val="0"/>
          <w:divBdr>
            <w:top w:val="none" w:sz="0" w:space="0" w:color="auto"/>
            <w:left w:val="none" w:sz="0" w:space="0" w:color="auto"/>
            <w:bottom w:val="none" w:sz="0" w:space="0" w:color="auto"/>
            <w:right w:val="none" w:sz="0" w:space="0" w:color="auto"/>
          </w:divBdr>
          <w:divsChild>
            <w:div w:id="1615357152">
              <w:marLeft w:val="0"/>
              <w:marRight w:val="0"/>
              <w:marTop w:val="0"/>
              <w:marBottom w:val="0"/>
              <w:divBdr>
                <w:top w:val="none" w:sz="0" w:space="0" w:color="auto"/>
                <w:left w:val="none" w:sz="0" w:space="0" w:color="auto"/>
                <w:bottom w:val="none" w:sz="0" w:space="0" w:color="auto"/>
                <w:right w:val="none" w:sz="0" w:space="0" w:color="auto"/>
              </w:divBdr>
              <w:divsChild>
                <w:div w:id="416250588">
                  <w:marLeft w:val="0"/>
                  <w:marRight w:val="0"/>
                  <w:marTop w:val="0"/>
                  <w:marBottom w:val="0"/>
                  <w:divBdr>
                    <w:top w:val="none" w:sz="0" w:space="0" w:color="auto"/>
                    <w:left w:val="none" w:sz="0" w:space="0" w:color="auto"/>
                    <w:bottom w:val="none" w:sz="0" w:space="0" w:color="auto"/>
                    <w:right w:val="none" w:sz="0" w:space="0" w:color="auto"/>
                  </w:divBdr>
                  <w:divsChild>
                    <w:div w:id="1067462096">
                      <w:marLeft w:val="0"/>
                      <w:marRight w:val="0"/>
                      <w:marTop w:val="0"/>
                      <w:marBottom w:val="0"/>
                      <w:divBdr>
                        <w:top w:val="none" w:sz="0" w:space="0" w:color="auto"/>
                        <w:left w:val="none" w:sz="0" w:space="0" w:color="auto"/>
                        <w:bottom w:val="none" w:sz="0" w:space="0" w:color="auto"/>
                        <w:right w:val="none" w:sz="0" w:space="0" w:color="auto"/>
                      </w:divBdr>
                    </w:div>
                  </w:divsChild>
                </w:div>
                <w:div w:id="1196235076">
                  <w:marLeft w:val="0"/>
                  <w:marRight w:val="0"/>
                  <w:marTop w:val="0"/>
                  <w:marBottom w:val="0"/>
                  <w:divBdr>
                    <w:top w:val="none" w:sz="0" w:space="0" w:color="auto"/>
                    <w:left w:val="none" w:sz="0" w:space="0" w:color="auto"/>
                    <w:bottom w:val="none" w:sz="0" w:space="0" w:color="auto"/>
                    <w:right w:val="none" w:sz="0" w:space="0" w:color="auto"/>
                  </w:divBdr>
                  <w:divsChild>
                    <w:div w:id="568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2018-08-13T18:49:00Z</dcterms:created>
  <dcterms:modified xsi:type="dcterms:W3CDTF">2018-08-13T20:08:00Z</dcterms:modified>
</cp:coreProperties>
</file>